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6A" w:rsidRDefault="000C776A" w:rsidP="009500D6">
      <w:pPr>
        <w:pStyle w:val="a3"/>
        <w:spacing w:after="0" w:line="0" w:lineRule="atLeast"/>
        <w:ind w:left="560" w:hangingChars="200" w:hanging="560"/>
        <w:contextualSpacing/>
        <w:jc w:val="center"/>
        <w:rPr>
          <w:rFonts w:ascii="標楷體" w:eastAsia="標楷體" w:hAnsi="Times New Roman" w:cs="新細明體"/>
          <w:kern w:val="0"/>
          <w:sz w:val="28"/>
          <w:szCs w:val="28"/>
          <w:shd w:val="pct15" w:color="auto" w:fill="FFFFFF"/>
          <w:lang w:eastAsia="zh-TW"/>
        </w:rPr>
      </w:pPr>
    </w:p>
    <w:p w:rsidR="007D6614" w:rsidRPr="00D62833" w:rsidRDefault="00D62833" w:rsidP="00D62833">
      <w:pPr>
        <w:pStyle w:val="a3"/>
        <w:spacing w:after="0" w:line="0" w:lineRule="atLeast"/>
        <w:ind w:left="561" w:hangingChars="200" w:hanging="561"/>
        <w:contextualSpacing/>
        <w:jc w:val="center"/>
        <w:rPr>
          <w:rFonts w:ascii="標楷體" w:eastAsia="標楷體" w:hAnsi="Times New Roman" w:cs="新細明體"/>
          <w:b/>
          <w:kern w:val="0"/>
          <w:sz w:val="28"/>
          <w:szCs w:val="28"/>
          <w:shd w:val="pct15" w:color="auto" w:fill="FFFFFF"/>
          <w:lang w:eastAsia="zh-TW"/>
        </w:rPr>
      </w:pPr>
      <w:r w:rsidRPr="00D62833">
        <w:rPr>
          <w:rFonts w:ascii="標楷體" w:eastAsia="標楷體" w:hAnsi="Times New Roman" w:cs="新細明體" w:hint="eastAsia"/>
          <w:b/>
          <w:kern w:val="0"/>
          <w:sz w:val="28"/>
          <w:szCs w:val="28"/>
          <w:shd w:val="pct15" w:color="auto" w:fill="FFFFFF"/>
          <w:lang w:eastAsia="zh-TW"/>
        </w:rPr>
        <w:t>「Good idea人口政策創新思維」</w:t>
      </w:r>
      <w:r w:rsidR="007D6614" w:rsidRPr="00D62833">
        <w:rPr>
          <w:rFonts w:ascii="標楷體" w:eastAsia="標楷體" w:hAnsi="Times New Roman" w:cs="新細明體" w:hint="eastAsia"/>
          <w:b/>
          <w:kern w:val="0"/>
          <w:sz w:val="28"/>
          <w:szCs w:val="28"/>
          <w:shd w:val="pct15" w:color="auto" w:fill="FFFFFF"/>
          <w:lang w:eastAsia="zh-TW"/>
        </w:rPr>
        <w:t>建議書</w:t>
      </w:r>
    </w:p>
    <w:p w:rsidR="000C776A" w:rsidRPr="009500D6" w:rsidRDefault="000C776A" w:rsidP="009500D6">
      <w:pPr>
        <w:pStyle w:val="a3"/>
        <w:spacing w:after="0" w:line="0" w:lineRule="atLeast"/>
        <w:ind w:left="560" w:hangingChars="200" w:hanging="560"/>
        <w:contextualSpacing/>
        <w:jc w:val="center"/>
        <w:rPr>
          <w:rFonts w:ascii="標楷體" w:eastAsia="標楷體" w:hAnsi="Times New Roman" w:cs="新細明體"/>
          <w:kern w:val="0"/>
          <w:sz w:val="28"/>
          <w:szCs w:val="28"/>
          <w:shd w:val="pct15" w:color="auto" w:fill="FFFFFF"/>
          <w:lang w:eastAsia="zh-TW"/>
        </w:rPr>
      </w:pPr>
    </w:p>
    <w:p w:rsidR="007D6614" w:rsidRPr="0010570F" w:rsidRDefault="0010570F" w:rsidP="007D6614">
      <w:pPr>
        <w:pStyle w:val="a3"/>
        <w:spacing w:after="0"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一、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主題：</w:t>
      </w:r>
      <w:r w:rsidR="00084AD5" w:rsidRPr="00475BD1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藉由</w:t>
      </w:r>
      <w:r w:rsidR="00084AD5" w:rsidRPr="00475BD1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向國人徵求創新建議作品之活動，與政府共同參與推動人口政策之創新，有效改善當今嚴重的人口問題，提升人民政策的滿意度。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徵求創新且具體可行的</w:t>
      </w:r>
      <w:r w:rsidR="007D6614" w:rsidRPr="0010570F">
        <w:rPr>
          <w:rFonts w:ascii="微軟正黑體" w:eastAsia="微軟正黑體" w:hAnsi="微軟正黑體" w:cs="Arial" w:hint="eastAsia"/>
          <w:kern w:val="0"/>
          <w:sz w:val="20"/>
          <w:szCs w:val="20"/>
        </w:rPr>
        <w:t>人口政策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執行措施，由政府透過立法或編列預算執行及宣導推廣。</w:t>
      </w:r>
    </w:p>
    <w:p w:rsidR="003E6BE5" w:rsidRDefault="0010570F">
      <w:pPr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二、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投稿期間：</w:t>
      </w:r>
      <w:r w:rsidR="007D6614" w:rsidRPr="0010570F">
        <w:rPr>
          <w:rFonts w:ascii="微軟正黑體" w:eastAsia="微軟正黑體" w:hAnsi="微軟正黑體" w:cs="新細明體"/>
          <w:kern w:val="0"/>
          <w:sz w:val="20"/>
          <w:szCs w:val="20"/>
        </w:rPr>
        <w:t>101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年</w:t>
      </w:r>
      <w:r w:rsidR="007D6614" w:rsidRPr="0010570F">
        <w:rPr>
          <w:rFonts w:ascii="微軟正黑體" w:eastAsia="微軟正黑體" w:hAnsi="微軟正黑體" w:cs="新細明體"/>
          <w:kern w:val="0"/>
          <w:sz w:val="20"/>
          <w:szCs w:val="20"/>
        </w:rPr>
        <w:t>6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月18日至</w:t>
      </w:r>
      <w:r w:rsidR="007D6614" w:rsidRPr="0010570F">
        <w:rPr>
          <w:rFonts w:ascii="微軟正黑體" w:eastAsia="微軟正黑體" w:hAnsi="微軟正黑體" w:cs="新細明體"/>
          <w:kern w:val="0"/>
          <w:sz w:val="20"/>
          <w:szCs w:val="20"/>
        </w:rPr>
        <w:t>101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年8月17日止</w:t>
      </w:r>
      <w:r w:rsidR="0047457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(郵戳為憑)</w:t>
      </w:r>
    </w:p>
    <w:p w:rsidR="0010570F" w:rsidRPr="0010570F" w:rsidRDefault="0010570F">
      <w:pPr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三、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決選結果</w:t>
      </w:r>
      <w:r w:rsidRPr="0010570F">
        <w:rPr>
          <w:rFonts w:ascii="微軟正黑體" w:eastAsia="微軟正黑體" w:hAnsi="微軟正黑體" w:cs="Times New Roman" w:hint="eastAsia"/>
          <w:sz w:val="20"/>
          <w:szCs w:val="20"/>
        </w:rPr>
        <w:t>公布時間：</w:t>
      </w:r>
      <w:r w:rsidRPr="0010570F">
        <w:rPr>
          <w:rFonts w:ascii="微軟正黑體" w:eastAsia="微軟正黑體" w:hAnsi="微軟正黑體" w:cs="Times New Roman"/>
          <w:sz w:val="20"/>
          <w:szCs w:val="20"/>
        </w:rPr>
        <w:t>101</w:t>
      </w:r>
      <w:r w:rsidRPr="0010570F">
        <w:rPr>
          <w:rFonts w:ascii="微軟正黑體" w:eastAsia="微軟正黑體" w:hAnsi="微軟正黑體" w:cs="Times New Roman" w:hint="eastAsia"/>
          <w:sz w:val="20"/>
          <w:szCs w:val="20"/>
        </w:rPr>
        <w:t>年10月12日。</w:t>
      </w:r>
    </w:p>
    <w:p w:rsidR="00332DD6" w:rsidRDefault="0010570F" w:rsidP="007D6614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四、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評審標準</w:t>
      </w:r>
    </w:p>
    <w:p w:rsidR="007D6614" w:rsidRPr="0010570F" w:rsidRDefault="00332DD6" w:rsidP="00332DD6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1.</w:t>
      </w:r>
      <w:r w:rsidR="0010570F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初選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：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完整度30%</w:t>
      </w:r>
      <w:r w:rsidR="00D12FAD" w:rsidRPr="0010570F">
        <w:rPr>
          <w:rFonts w:ascii="微軟正黑體" w:eastAsia="微軟正黑體" w:hAnsi="微軟正黑體" w:hint="eastAsia"/>
          <w:sz w:val="20"/>
          <w:szCs w:val="20"/>
        </w:rPr>
        <w:t>、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創新創意30%</w:t>
      </w:r>
      <w:r w:rsidR="00D12FAD" w:rsidRPr="0010570F">
        <w:rPr>
          <w:rFonts w:ascii="微軟正黑體" w:eastAsia="微軟正黑體" w:hAnsi="微軟正黑體" w:hint="eastAsia"/>
          <w:sz w:val="20"/>
          <w:szCs w:val="20"/>
        </w:rPr>
        <w:t>、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可行性30%</w:t>
      </w:r>
      <w:r w:rsidR="00D12FAD" w:rsidRPr="0010570F">
        <w:rPr>
          <w:rFonts w:ascii="微軟正黑體" w:eastAsia="微軟正黑體" w:hAnsi="微軟正黑體" w:hint="eastAsia"/>
          <w:sz w:val="20"/>
          <w:szCs w:val="20"/>
        </w:rPr>
        <w:t>、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經費配置合理性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10%。</w:t>
      </w:r>
    </w:p>
    <w:p w:rsidR="007D6614" w:rsidRPr="0010570F" w:rsidRDefault="00332DD6" w:rsidP="00332DD6">
      <w:pPr>
        <w:widowControl/>
        <w:autoSpaceDE w:val="0"/>
        <w:autoSpaceDN w:val="0"/>
        <w:spacing w:line="0" w:lineRule="atLeast"/>
        <w:ind w:leftChars="100" w:left="240"/>
        <w:contextualSpacing/>
        <w:outlineLvl w:val="1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2.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決選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：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完整度30</w:t>
      </w:r>
      <w:r w:rsidR="007D6614" w:rsidRPr="0010570F">
        <w:rPr>
          <w:rFonts w:ascii="微軟正黑體" w:eastAsia="微軟正黑體" w:hAnsi="微軟正黑體" w:cs="Times New Roman"/>
          <w:sz w:val="20"/>
          <w:szCs w:val="20"/>
        </w:rPr>
        <w:t>%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、創新創意30</w:t>
      </w:r>
      <w:r w:rsidR="007D6614" w:rsidRPr="0010570F">
        <w:rPr>
          <w:rFonts w:ascii="微軟正黑體" w:eastAsia="微軟正黑體" w:hAnsi="微軟正黑體" w:cs="Times New Roman"/>
          <w:sz w:val="20"/>
          <w:szCs w:val="20"/>
        </w:rPr>
        <w:t>%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、可行性30%、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經費配置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5%、網路評選5%</w:t>
      </w:r>
      <w:r w:rsidR="007D6614" w:rsidRPr="0010570F">
        <w:rPr>
          <w:rFonts w:ascii="微軟正黑體" w:eastAsia="微軟正黑體" w:hAnsi="微軟正黑體" w:cs="新細明體"/>
          <w:kern w:val="0"/>
          <w:sz w:val="20"/>
          <w:szCs w:val="20"/>
        </w:rPr>
        <w:t>。</w:t>
      </w:r>
    </w:p>
    <w:p w:rsidR="007D6614" w:rsidRPr="0010570F" w:rsidRDefault="0010570F" w:rsidP="007D6614">
      <w:pPr>
        <w:spacing w:line="0" w:lineRule="atLeast"/>
        <w:contextualSpacing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五、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活動獎勵</w:t>
      </w:r>
    </w:p>
    <w:p w:rsidR="007D6614" w:rsidRPr="0010570F" w:rsidRDefault="009500D6" w:rsidP="007D6614">
      <w:pPr>
        <w:pStyle w:val="a5"/>
        <w:widowControl/>
        <w:autoSpaceDE w:val="0"/>
        <w:autoSpaceDN w:val="0"/>
        <w:spacing w:line="0" w:lineRule="atLeast"/>
        <w:ind w:firstLineChars="0" w:firstLine="0"/>
        <w:contextualSpacing/>
        <w:outlineLvl w:val="1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(一)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優勝獎：</w:t>
      </w:r>
    </w:p>
    <w:p w:rsidR="007D6614" w:rsidRPr="00DB0A8B" w:rsidRDefault="002F26A6" w:rsidP="00DB0A8B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1.</w:t>
      </w:r>
      <w:r w:rsidR="007D6614"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第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一</w:t>
      </w:r>
      <w:r w:rsidR="007D6614"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名：新臺幣300,000元獎勵金、獎狀及等值新臺幣4,800元之瑞穗吉祥庭園溫泉飯店四人家庭房住宿券1張。</w:t>
      </w:r>
    </w:p>
    <w:p w:rsidR="007D6614" w:rsidRPr="00DB0A8B" w:rsidRDefault="002F26A6" w:rsidP="00DB0A8B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2.</w:t>
      </w:r>
      <w:r w:rsidR="007D6614"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第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二</w:t>
      </w:r>
      <w:r w:rsidR="007D6614"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名：新臺幣150,000元獎勵金、獎狀及等值新臺幣4,800元之瑞穗吉祥庭園溫泉飯店四人家庭房住宿券1張。</w:t>
      </w:r>
    </w:p>
    <w:p w:rsidR="007D6614" w:rsidRPr="00DB0A8B" w:rsidRDefault="002F26A6" w:rsidP="00DB0A8B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3.</w:t>
      </w:r>
      <w:r w:rsidR="007D6614"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第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三</w:t>
      </w:r>
      <w:r w:rsidR="007D6614"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名：新臺幣80,000元獎勵金、獎狀及等值新臺幣4,800元之瑞穗吉祥庭園溫泉飯店四人家庭房住宿券1張。</w:t>
      </w:r>
    </w:p>
    <w:p w:rsidR="007D6614" w:rsidRPr="00DB0A8B" w:rsidRDefault="009500D6" w:rsidP="00DB0A8B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(二)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佳作獎</w:t>
      </w:r>
      <w:r w:rsidR="007D6614"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：共3名，各頒發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新臺幣40,000元獎勵金、獎狀</w:t>
      </w:r>
      <w:r w:rsidR="007D6614"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及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等值新臺幣3,500元之</w:t>
      </w:r>
      <w:r w:rsidR="007D6614"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ER4920電子書MP5 4.7吋1台。</w:t>
      </w:r>
    </w:p>
    <w:p w:rsidR="007D6614" w:rsidRPr="0010570F" w:rsidRDefault="009500D6" w:rsidP="00DB0A8B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(三)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入選獎：共5名，</w:t>
      </w:r>
      <w:r w:rsidR="007D6614"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各頒發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新臺幣10,000元獎勵金、獎狀及等值新臺幣1,000元之天然之扉保養組1組。</w:t>
      </w:r>
    </w:p>
    <w:p w:rsidR="007D6614" w:rsidRPr="0010570F" w:rsidRDefault="009500D6" w:rsidP="00DB0A8B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(四)</w:t>
      </w:r>
      <w:r w:rsidR="0047457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網路票選獎</w:t>
      </w:r>
    </w:p>
    <w:p w:rsidR="007D6614" w:rsidRPr="00DB0A8B" w:rsidRDefault="007D6614" w:rsidP="00DB0A8B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1.幸運獎：5名，各頒發等值新臺幣2,500元之臺東諾園民宿蜜月雙人套房住宿券1張。</w:t>
      </w:r>
    </w:p>
    <w:p w:rsidR="007D6614" w:rsidRPr="00DB0A8B" w:rsidRDefault="007D6614" w:rsidP="00DB0A8B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2.參與獎：16名，各頒發等值新臺幣599元之HAWK鵰族P320魔幻精靈立體聲插卡可攜式MP3喇叭1個。</w:t>
      </w:r>
    </w:p>
    <w:p w:rsidR="007D6614" w:rsidRPr="009500D6" w:rsidRDefault="009500D6" w:rsidP="009500D6">
      <w:pPr>
        <w:spacing w:line="0" w:lineRule="atLeast"/>
        <w:contextualSpacing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六、</w:t>
      </w:r>
      <w:r w:rsidR="0010570F" w:rsidRPr="009500D6">
        <w:rPr>
          <w:rFonts w:ascii="微軟正黑體" w:eastAsia="微軟正黑體" w:hAnsi="微軟正黑體" w:hint="eastAsia"/>
          <w:sz w:val="20"/>
          <w:szCs w:val="20"/>
        </w:rPr>
        <w:t>作品規格</w:t>
      </w:r>
    </w:p>
    <w:p w:rsidR="009500D6" w:rsidRDefault="009500D6" w:rsidP="009500D6">
      <w:pPr>
        <w:widowControl/>
        <w:autoSpaceDE w:val="0"/>
        <w:autoSpaceDN w:val="0"/>
        <w:spacing w:line="0" w:lineRule="atLeast"/>
        <w:contextualSpacing/>
        <w:outlineLvl w:val="1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(一)</w:t>
      </w:r>
      <w:r w:rsidR="007D6614" w:rsidRPr="009500D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作品名稱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：</w:t>
      </w:r>
      <w:r w:rsidR="007D6614" w:rsidRPr="009500D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限總字數</w:t>
      </w:r>
      <w:r w:rsidR="007D6614" w:rsidRPr="009500D6">
        <w:rPr>
          <w:rFonts w:ascii="微軟正黑體" w:eastAsia="微軟正黑體" w:hAnsi="微軟正黑體" w:cs="新細明體"/>
          <w:kern w:val="0"/>
          <w:sz w:val="20"/>
          <w:szCs w:val="20"/>
        </w:rPr>
        <w:t>10</w:t>
      </w:r>
      <w:r w:rsidR="007D6614" w:rsidRPr="009500D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字以內（含標點符號，可附中英對照）。</w:t>
      </w:r>
    </w:p>
    <w:p w:rsidR="009500D6" w:rsidRDefault="009500D6" w:rsidP="009500D6">
      <w:pPr>
        <w:widowControl/>
        <w:autoSpaceDE w:val="0"/>
        <w:autoSpaceDN w:val="0"/>
        <w:spacing w:line="0" w:lineRule="atLeast"/>
        <w:contextualSpacing/>
        <w:outlineLvl w:val="1"/>
        <w:rPr>
          <w:rFonts w:ascii="微軟正黑體" w:eastAsia="微軟正黑體" w:hAnsi="微軟正黑體"/>
          <w:sz w:val="20"/>
          <w:szCs w:val="20"/>
        </w:rPr>
      </w:pP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(二)</w:t>
      </w:r>
      <w:r w:rsidR="007D6614" w:rsidRPr="009500D6">
        <w:rPr>
          <w:rFonts w:ascii="微軟正黑體" w:eastAsia="微軟正黑體" w:hAnsi="微軟正黑體" w:cs="Times New Roman" w:hint="eastAsia"/>
          <w:sz w:val="20"/>
          <w:szCs w:val="20"/>
        </w:rPr>
        <w:t>封面規格</w:t>
      </w:r>
      <w:r w:rsidR="007D6614" w:rsidRPr="009500D6">
        <w:rPr>
          <w:rFonts w:ascii="微軟正黑體" w:eastAsia="微軟正黑體" w:hAnsi="微軟正黑體" w:cs="Times New Roman"/>
          <w:sz w:val="20"/>
          <w:szCs w:val="20"/>
        </w:rPr>
        <w:t>：</w:t>
      </w:r>
      <w:r w:rsidR="007D6614" w:rsidRPr="009500D6">
        <w:rPr>
          <w:rFonts w:ascii="微軟正黑體" w:eastAsia="微軟正黑體" w:hAnsi="微軟正黑體" w:cs="Times New Roman" w:hint="eastAsia"/>
          <w:sz w:val="20"/>
          <w:szCs w:val="20"/>
        </w:rPr>
        <w:t>需填具建議書名稱、日期，並加上封底。</w:t>
      </w:r>
    </w:p>
    <w:p w:rsidR="009500D6" w:rsidRDefault="009500D6" w:rsidP="009500D6">
      <w:pPr>
        <w:widowControl/>
        <w:autoSpaceDE w:val="0"/>
        <w:autoSpaceDN w:val="0"/>
        <w:spacing w:line="0" w:lineRule="atLeast"/>
        <w:contextualSpacing/>
        <w:outlineLvl w:val="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(三)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內文規格：A4大小。採由左至右直式橫書打印，</w:t>
      </w:r>
      <w:r w:rsidR="007D6614" w:rsidRPr="00270C34">
        <w:rPr>
          <w:rFonts w:ascii="微軟正黑體" w:eastAsia="微軟正黑體" w:hAnsi="微軟正黑體" w:cs="Times New Roman" w:hint="eastAsia"/>
          <w:sz w:val="20"/>
          <w:szCs w:val="20"/>
        </w:rPr>
        <w:t>頁尾需加註頁碼，雙面列印，以左側裝訂成冊。</w:t>
      </w:r>
    </w:p>
    <w:p w:rsidR="007D6614" w:rsidRPr="009500D6" w:rsidRDefault="009500D6" w:rsidP="009500D6">
      <w:pPr>
        <w:widowControl/>
        <w:autoSpaceDE w:val="0"/>
        <w:autoSpaceDN w:val="0"/>
        <w:spacing w:line="0" w:lineRule="atLeast"/>
        <w:contextualSpacing/>
        <w:outlineLvl w:val="1"/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</w:pPr>
      <w:r>
        <w:rPr>
          <w:rFonts w:ascii="微軟正黑體" w:eastAsia="微軟正黑體" w:hAnsi="微軟正黑體" w:hint="eastAsia"/>
          <w:sz w:val="20"/>
          <w:szCs w:val="20"/>
        </w:rPr>
        <w:t>(四)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版面設定：上邊界1.5cm、下邊界1.5cm、左邊界2cm、右邊</w:t>
      </w:r>
      <w:r w:rsidR="007D6614" w:rsidRPr="00270C34">
        <w:rPr>
          <w:rFonts w:ascii="微軟正黑體" w:eastAsia="微軟正黑體" w:hAnsi="微軟正黑體" w:cs="Times New Roman" w:hint="eastAsia"/>
          <w:sz w:val="20"/>
          <w:szCs w:val="20"/>
        </w:rPr>
        <w:t>界2cm。</w:t>
      </w:r>
    </w:p>
    <w:p w:rsidR="009500D6" w:rsidRDefault="009500D6" w:rsidP="009500D6">
      <w:pPr>
        <w:pStyle w:val="1"/>
        <w:widowControl/>
        <w:autoSpaceDE w:val="0"/>
        <w:autoSpaceDN w:val="0"/>
        <w:adjustRightInd w:val="0"/>
        <w:spacing w:line="0" w:lineRule="atLeast"/>
        <w:ind w:firstLineChars="0" w:firstLine="0"/>
        <w:jc w:val="left"/>
        <w:outlineLvl w:val="1"/>
        <w:rPr>
          <w:rFonts w:ascii="微軟正黑體" w:eastAsia="微軟正黑體" w:hAnsi="微軟正黑體"/>
          <w:sz w:val="20"/>
          <w:szCs w:val="20"/>
          <w:lang w:eastAsia="zh-TW"/>
        </w:rPr>
      </w:pPr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(五)字數限制：</w:t>
      </w:r>
      <w:r w:rsidRPr="0010570F">
        <w:rPr>
          <w:rFonts w:ascii="微軟正黑體" w:eastAsia="微軟正黑體" w:hAnsi="微軟正黑體" w:hint="eastAsia"/>
          <w:sz w:val="20"/>
          <w:szCs w:val="20"/>
          <w:lang w:eastAsia="zh-TW"/>
        </w:rPr>
        <w:t>6000字以內(含標點符號)</w:t>
      </w:r>
    </w:p>
    <w:p w:rsidR="007D6614" w:rsidRPr="0010570F" w:rsidRDefault="009500D6" w:rsidP="009500D6">
      <w:pPr>
        <w:pStyle w:val="1"/>
        <w:widowControl/>
        <w:autoSpaceDE w:val="0"/>
        <w:autoSpaceDN w:val="0"/>
        <w:adjustRightInd w:val="0"/>
        <w:spacing w:line="0" w:lineRule="atLeast"/>
        <w:ind w:firstLineChars="0" w:firstLine="0"/>
        <w:jc w:val="left"/>
        <w:outlineLvl w:val="1"/>
        <w:rPr>
          <w:rFonts w:ascii="微軟正黑體" w:eastAsia="微軟正黑體" w:hAnsi="微軟正黑體"/>
          <w:sz w:val="20"/>
          <w:szCs w:val="20"/>
          <w:lang w:eastAsia="zh-TW"/>
        </w:rPr>
      </w:pPr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(六)</w:t>
      </w:r>
      <w:r w:rsidRPr="0010570F">
        <w:rPr>
          <w:rFonts w:ascii="微軟正黑體" w:eastAsia="微軟正黑體" w:hAnsi="微軟正黑體" w:hint="eastAsia"/>
          <w:sz w:val="20"/>
          <w:szCs w:val="20"/>
          <w:lang w:eastAsia="zh-TW"/>
        </w:rPr>
        <w:t>建議書架構</w:t>
      </w:r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參</w:t>
      </w:r>
      <w:r w:rsidR="0047457B">
        <w:rPr>
          <w:rFonts w:ascii="微軟正黑體" w:eastAsia="微軟正黑體" w:hAnsi="微軟正黑體" w:hint="eastAsia"/>
          <w:sz w:val="20"/>
          <w:szCs w:val="20"/>
          <w:lang w:eastAsia="zh-TW"/>
        </w:rPr>
        <w:t>考</w:t>
      </w:r>
      <w:r w:rsidRPr="0010570F">
        <w:rPr>
          <w:rFonts w:ascii="微軟正黑體" w:eastAsia="微軟正黑體" w:hAnsi="微軟正黑體" w:hint="eastAsia"/>
          <w:sz w:val="20"/>
          <w:szCs w:val="20"/>
          <w:lang w:eastAsia="zh-TW"/>
        </w:rPr>
        <w:t xml:space="preserve"> </w:t>
      </w:r>
    </w:p>
    <w:p w:rsidR="007D6614" w:rsidRPr="009500D6" w:rsidRDefault="007D6614" w:rsidP="009500D6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Times New Roman"/>
          <w:sz w:val="20"/>
          <w:szCs w:val="20"/>
        </w:rPr>
      </w:pPr>
      <w:r w:rsidRPr="009500D6">
        <w:rPr>
          <w:rFonts w:ascii="微軟正黑體" w:eastAsia="微軟正黑體" w:hAnsi="微軟正黑體" w:cs="Times New Roman" w:hint="eastAsia"/>
          <w:sz w:val="20"/>
          <w:szCs w:val="20"/>
        </w:rPr>
        <w:t>1.大綱：請分項條列各具體可行措施之建議內容綱要及重點，並加附目錄。</w:t>
      </w:r>
    </w:p>
    <w:p w:rsidR="007D6614" w:rsidRPr="009500D6" w:rsidRDefault="007D6614" w:rsidP="009500D6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Times New Roman"/>
          <w:sz w:val="20"/>
          <w:szCs w:val="20"/>
        </w:rPr>
      </w:pPr>
      <w:r w:rsidRPr="009500D6">
        <w:rPr>
          <w:rFonts w:ascii="微軟正黑體" w:eastAsia="微軟正黑體" w:hAnsi="微軟正黑體" w:cs="Times New Roman" w:hint="eastAsia"/>
          <w:sz w:val="20"/>
          <w:szCs w:val="20"/>
        </w:rPr>
        <w:t>2.推行目標：說明該建議書可實現之願景並明確訂出執行目標。</w:t>
      </w:r>
    </w:p>
    <w:p w:rsidR="007D6614" w:rsidRPr="009500D6" w:rsidRDefault="007D6614" w:rsidP="009500D6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Times New Roman"/>
          <w:spacing w:val="-6"/>
          <w:sz w:val="20"/>
          <w:szCs w:val="20"/>
        </w:rPr>
      </w:pPr>
      <w:r w:rsidRPr="009500D6">
        <w:rPr>
          <w:rFonts w:ascii="微軟正黑體" w:eastAsia="微軟正黑體" w:hAnsi="微軟正黑體" w:cs="Times New Roman" w:hint="eastAsia"/>
          <w:sz w:val="20"/>
          <w:szCs w:val="20"/>
        </w:rPr>
        <w:t>3.</w:t>
      </w:r>
      <w:r w:rsidRPr="009500D6">
        <w:rPr>
          <w:rFonts w:ascii="微軟正黑體" w:eastAsia="微軟正黑體" w:hAnsi="微軟正黑體" w:cs="Times New Roman" w:hint="eastAsia"/>
          <w:spacing w:val="-6"/>
          <w:sz w:val="20"/>
          <w:szCs w:val="20"/>
        </w:rPr>
        <w:t>具體可行措施與政策宣導整合方案：提出三項具體可行措施之執行方式、流程及政策宣導名稱(SLOGAN)與宣傳方式、管道等，如有運用其他民間團體等資源之配套措施建議，其配套方式亦須詳加說明（含合作原因與成效分析）。</w:t>
      </w:r>
    </w:p>
    <w:p w:rsidR="007D6614" w:rsidRPr="009500D6" w:rsidRDefault="007D6614" w:rsidP="009500D6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Times New Roman"/>
          <w:sz w:val="20"/>
          <w:szCs w:val="20"/>
        </w:rPr>
      </w:pPr>
      <w:r w:rsidRPr="009500D6">
        <w:rPr>
          <w:rFonts w:ascii="微軟正黑體" w:eastAsia="微軟正黑體" w:hAnsi="微軟正黑體" w:cs="Times New Roman" w:hint="eastAsia"/>
          <w:sz w:val="20"/>
          <w:szCs w:val="20"/>
        </w:rPr>
        <w:t>4.時程：建議書各項目推行時間表。</w:t>
      </w:r>
    </w:p>
    <w:p w:rsidR="007D6614" w:rsidRPr="009500D6" w:rsidRDefault="007D6614" w:rsidP="009500D6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Times New Roman"/>
          <w:sz w:val="20"/>
          <w:szCs w:val="20"/>
        </w:rPr>
      </w:pPr>
      <w:r w:rsidRPr="009500D6">
        <w:rPr>
          <w:rFonts w:ascii="微軟正黑體" w:eastAsia="微軟正黑體" w:hAnsi="微軟正黑體" w:cs="Times New Roman" w:hint="eastAsia"/>
          <w:sz w:val="20"/>
          <w:szCs w:val="20"/>
        </w:rPr>
        <w:t>5.預算編列：評估建議書所需項目與經費，並提出預算編列表。</w:t>
      </w:r>
    </w:p>
    <w:p w:rsidR="007D6614" w:rsidRPr="0010570F" w:rsidRDefault="007D6614" w:rsidP="009500D6">
      <w:pPr>
        <w:pStyle w:val="a5"/>
        <w:widowControl/>
        <w:spacing w:line="0" w:lineRule="atLeast"/>
        <w:ind w:leftChars="94" w:left="426" w:hangingChars="100" w:hanging="200"/>
        <w:contextualSpacing/>
        <w:outlineLvl w:val="2"/>
        <w:rPr>
          <w:rFonts w:ascii="微軟正黑體" w:eastAsia="微軟正黑體" w:hAnsi="微軟正黑體"/>
          <w:sz w:val="20"/>
          <w:szCs w:val="20"/>
          <w:lang w:eastAsia="zh-TW"/>
        </w:rPr>
      </w:pPr>
      <w:r w:rsidRPr="0010570F">
        <w:rPr>
          <w:rFonts w:ascii="微軟正黑體" w:eastAsia="微軟正黑體" w:hAnsi="微軟正黑體" w:hint="eastAsia"/>
          <w:sz w:val="20"/>
          <w:szCs w:val="20"/>
          <w:lang w:eastAsia="zh-TW"/>
        </w:rPr>
        <w:t>6.預期效益：說明預期達成之效益，列出預定達成可量化之效益指標。</w:t>
      </w:r>
    </w:p>
    <w:p w:rsidR="007D6614" w:rsidRPr="009500D6" w:rsidRDefault="007D6614" w:rsidP="009500D6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Times New Roman"/>
          <w:sz w:val="20"/>
          <w:szCs w:val="20"/>
        </w:rPr>
      </w:pPr>
      <w:r w:rsidRPr="009500D6">
        <w:rPr>
          <w:rFonts w:ascii="微軟正黑體" w:eastAsia="微軟正黑體" w:hAnsi="微軟正黑體" w:cs="Times New Roman" w:hint="eastAsia"/>
          <w:sz w:val="20"/>
          <w:szCs w:val="20"/>
        </w:rPr>
        <w:t>7.其他相關附件。</w:t>
      </w:r>
    </w:p>
    <w:p w:rsidR="007D6614" w:rsidRPr="0010570F" w:rsidRDefault="007D6614" w:rsidP="00A25513">
      <w:pPr>
        <w:pStyle w:val="1"/>
        <w:widowControl/>
        <w:autoSpaceDE w:val="0"/>
        <w:autoSpaceDN w:val="0"/>
        <w:adjustRightInd w:val="0"/>
        <w:spacing w:line="0" w:lineRule="atLeast"/>
        <w:ind w:leftChars="6" w:left="14" w:firstLineChars="0" w:firstLine="0"/>
        <w:jc w:val="left"/>
        <w:outlineLvl w:val="1"/>
        <w:rPr>
          <w:rFonts w:ascii="微軟正黑體" w:eastAsia="微軟正黑體" w:hAnsi="微軟正黑體"/>
          <w:sz w:val="20"/>
          <w:szCs w:val="20"/>
          <w:lang w:eastAsia="zh-TW"/>
        </w:rPr>
      </w:pPr>
      <w:r w:rsidRPr="0010570F">
        <w:rPr>
          <w:rFonts w:ascii="微軟正黑體" w:eastAsia="微軟正黑體" w:hAnsi="微軟正黑體" w:hint="eastAsia"/>
          <w:sz w:val="20"/>
          <w:szCs w:val="20"/>
          <w:lang w:eastAsia="zh-TW"/>
        </w:rPr>
        <w:t>(七)</w:t>
      </w:r>
      <w:r w:rsidR="00A25513">
        <w:rPr>
          <w:rFonts w:ascii="微軟正黑體" w:eastAsia="微軟正黑體" w:hAnsi="微軟正黑體" w:hint="eastAsia"/>
          <w:sz w:val="20"/>
          <w:szCs w:val="20"/>
          <w:lang w:eastAsia="zh-TW"/>
        </w:rPr>
        <w:t>檔案命名：</w:t>
      </w:r>
      <w:r w:rsidRPr="0010570F">
        <w:rPr>
          <w:rFonts w:ascii="微軟正黑體" w:eastAsia="微軟正黑體" w:hAnsi="微軟正黑體" w:hint="eastAsia"/>
          <w:sz w:val="20"/>
          <w:szCs w:val="20"/>
          <w:lang w:eastAsia="zh-TW"/>
        </w:rPr>
        <w:t>數位檔案請轉存成word格式，以作品名稱及</w:t>
      </w:r>
      <w:r w:rsidR="00A25513">
        <w:rPr>
          <w:rFonts w:ascii="微軟正黑體" w:eastAsia="微軟正黑體" w:hAnsi="微軟正黑體" w:hint="eastAsia"/>
          <w:sz w:val="20"/>
          <w:szCs w:val="20"/>
          <w:lang w:eastAsia="zh-TW"/>
        </w:rPr>
        <w:t>參賽者姓名</w:t>
      </w:r>
      <w:r w:rsidRPr="0010570F">
        <w:rPr>
          <w:rFonts w:ascii="微軟正黑體" w:eastAsia="微軟正黑體" w:hAnsi="微軟正黑體" w:hint="eastAsia"/>
          <w:sz w:val="20"/>
          <w:szCs w:val="20"/>
          <w:lang w:eastAsia="zh-TW"/>
        </w:rPr>
        <w:t>為檔名建檔，並於光碟片上註明作品名稱及參賽者姓名</w:t>
      </w:r>
      <w:r w:rsidRPr="0010570F">
        <w:rPr>
          <w:rFonts w:ascii="微軟正黑體" w:eastAsia="微軟正黑體" w:hAnsi="微軟正黑體"/>
          <w:sz w:val="20"/>
          <w:szCs w:val="20"/>
          <w:lang w:eastAsia="zh-TW"/>
        </w:rPr>
        <w:t>。</w:t>
      </w:r>
    </w:p>
    <w:p w:rsidR="007D6614" w:rsidRPr="009500D6" w:rsidRDefault="0047457B" w:rsidP="009500D6">
      <w:pPr>
        <w:pStyle w:val="a5"/>
        <w:widowControl/>
        <w:numPr>
          <w:ilvl w:val="0"/>
          <w:numId w:val="9"/>
        </w:numPr>
        <w:autoSpaceDE w:val="0"/>
        <w:autoSpaceDN w:val="0"/>
        <w:spacing w:line="0" w:lineRule="atLeast"/>
        <w:ind w:firstLineChars="0"/>
        <w:contextualSpacing/>
        <w:outlineLvl w:val="1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提憑文件</w:t>
      </w:r>
    </w:p>
    <w:p w:rsidR="007D6614" w:rsidRPr="00C371FA" w:rsidRDefault="007D6614" w:rsidP="009A7119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C371F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1.報名表及著作財產權讓與書(參賽者請至內政部活動網站</w:t>
      </w:r>
      <w:r w:rsidRPr="00C371FA">
        <w:rPr>
          <w:rFonts w:ascii="微軟正黑體" w:eastAsia="微軟正黑體" w:hAnsi="微軟正黑體" w:cs="Times New Roman"/>
          <w:kern w:val="0"/>
          <w:sz w:val="20"/>
          <w:szCs w:val="20"/>
        </w:rPr>
        <w:t>http://101happy.moi.gov.tw</w:t>
      </w:r>
      <w:r w:rsidRPr="00C371F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下載空白報名表、讓與書)。</w:t>
      </w:r>
    </w:p>
    <w:p w:rsidR="007D6614" w:rsidRPr="00C371FA" w:rsidRDefault="007D6614" w:rsidP="009A7119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C371F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2.身分證明文件(如學生證、國民身分證、健保卡或戶口名簿)影本。</w:t>
      </w:r>
    </w:p>
    <w:p w:rsidR="007D6614" w:rsidRPr="0010570F" w:rsidRDefault="009A7119" w:rsidP="009A7119">
      <w:pPr>
        <w:ind w:leftChars="100" w:left="24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3.</w:t>
      </w:r>
      <w:r w:rsidR="007D6614"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參賽作品</w:t>
      </w:r>
      <w:r w:rsidR="00A25513">
        <w:rPr>
          <w:rFonts w:ascii="微軟正黑體" w:eastAsia="微軟正黑體" w:hAnsi="微軟正黑體" w:hint="eastAsia"/>
          <w:sz w:val="20"/>
          <w:szCs w:val="20"/>
        </w:rPr>
        <w:t>：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裝訂紙本一式5份，另備光碟</w:t>
      </w:r>
      <w:r w:rsidR="007D6614" w:rsidRPr="0010570F">
        <w:rPr>
          <w:rFonts w:ascii="微軟正黑體" w:eastAsia="微軟正黑體" w:hAnsi="微軟正黑體" w:cs="Times New Roman"/>
          <w:sz w:val="20"/>
          <w:szCs w:val="20"/>
        </w:rPr>
        <w:t>一式</w:t>
      </w:r>
      <w:r w:rsidR="007D6614" w:rsidRPr="0010570F">
        <w:rPr>
          <w:rFonts w:ascii="微軟正黑體" w:eastAsia="微軟正黑體" w:hAnsi="微軟正黑體" w:cs="Times New Roman" w:hint="eastAsia"/>
          <w:sz w:val="20"/>
          <w:szCs w:val="20"/>
        </w:rPr>
        <w:t>2</w:t>
      </w:r>
      <w:r w:rsidR="007D6614" w:rsidRPr="0010570F">
        <w:rPr>
          <w:rFonts w:ascii="微軟正黑體" w:eastAsia="微軟正黑體" w:hAnsi="微軟正黑體" w:cs="Times New Roman"/>
          <w:sz w:val="20"/>
          <w:szCs w:val="20"/>
        </w:rPr>
        <w:t>份。</w:t>
      </w:r>
    </w:p>
    <w:p w:rsidR="002215DB" w:rsidRDefault="002215DB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C776A" w:rsidRDefault="000C776A" w:rsidP="002215DB">
      <w:pPr>
        <w:pStyle w:val="a3"/>
        <w:spacing w:after="0" w:line="0" w:lineRule="atLeast"/>
        <w:ind w:left="560" w:hangingChars="200" w:hanging="560"/>
        <w:contextualSpacing/>
        <w:jc w:val="center"/>
        <w:rPr>
          <w:rFonts w:ascii="標楷體" w:eastAsia="標楷體" w:hAnsi="Times New Roman" w:cs="新細明體"/>
          <w:kern w:val="0"/>
          <w:sz w:val="28"/>
          <w:szCs w:val="28"/>
          <w:shd w:val="pct15" w:color="auto" w:fill="FFFFFF"/>
          <w:lang w:eastAsia="zh-TW"/>
        </w:rPr>
      </w:pPr>
    </w:p>
    <w:p w:rsidR="002215DB" w:rsidRPr="00D62833" w:rsidRDefault="00D62833" w:rsidP="00D62833">
      <w:pPr>
        <w:pStyle w:val="a3"/>
        <w:spacing w:after="0" w:line="0" w:lineRule="atLeast"/>
        <w:ind w:left="561" w:hangingChars="200" w:hanging="561"/>
        <w:contextualSpacing/>
        <w:jc w:val="center"/>
        <w:rPr>
          <w:rFonts w:ascii="標楷體" w:eastAsia="標楷體" w:hAnsi="Times New Roman" w:cs="新細明體"/>
          <w:b/>
          <w:kern w:val="0"/>
          <w:sz w:val="28"/>
          <w:szCs w:val="28"/>
          <w:shd w:val="pct15" w:color="auto" w:fill="FFFFFF"/>
          <w:lang w:eastAsia="zh-TW"/>
        </w:rPr>
      </w:pPr>
      <w:r w:rsidRPr="00D62833">
        <w:rPr>
          <w:rFonts w:ascii="標楷體" w:eastAsia="標楷體" w:hAnsi="Times New Roman" w:cs="新細明體" w:hint="eastAsia"/>
          <w:b/>
          <w:kern w:val="0"/>
          <w:sz w:val="28"/>
          <w:szCs w:val="28"/>
          <w:shd w:val="pct15" w:color="auto" w:fill="FFFFFF"/>
          <w:lang w:eastAsia="zh-TW"/>
        </w:rPr>
        <w:t>「家的故事‧愛的故事」</w:t>
      </w:r>
      <w:r w:rsidR="00A06A87" w:rsidRPr="00D62833">
        <w:rPr>
          <w:rFonts w:ascii="標楷體" w:eastAsia="標楷體" w:hAnsi="Times New Roman" w:cs="新細明體" w:hint="eastAsia"/>
          <w:b/>
          <w:kern w:val="0"/>
          <w:sz w:val="28"/>
          <w:szCs w:val="28"/>
          <w:shd w:val="pct15" w:color="auto" w:fill="FFFFFF"/>
          <w:lang w:eastAsia="zh-TW"/>
        </w:rPr>
        <w:t>廣播</w:t>
      </w:r>
    </w:p>
    <w:p w:rsidR="000C776A" w:rsidRPr="009500D6" w:rsidRDefault="000C776A" w:rsidP="002215DB">
      <w:pPr>
        <w:pStyle w:val="a3"/>
        <w:spacing w:after="0" w:line="0" w:lineRule="atLeast"/>
        <w:ind w:left="560" w:hangingChars="200" w:hanging="560"/>
        <w:contextualSpacing/>
        <w:jc w:val="center"/>
        <w:rPr>
          <w:rFonts w:ascii="標楷體" w:eastAsia="標楷體" w:hAnsi="Times New Roman" w:cs="新細明體"/>
          <w:kern w:val="0"/>
          <w:sz w:val="28"/>
          <w:szCs w:val="28"/>
          <w:shd w:val="pct15" w:color="auto" w:fill="FFFFFF"/>
          <w:lang w:eastAsia="zh-TW"/>
        </w:rPr>
      </w:pPr>
    </w:p>
    <w:p w:rsidR="002215DB" w:rsidRPr="0010570F" w:rsidRDefault="002215DB" w:rsidP="002215DB">
      <w:pPr>
        <w:pStyle w:val="a3"/>
        <w:spacing w:after="0"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一、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主題：</w:t>
      </w:r>
      <w:r w:rsidR="00D34243" w:rsidRPr="00D34243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藉</w:t>
      </w:r>
      <w:r w:rsidR="00084AD5" w:rsidRPr="00084AD5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由</w:t>
      </w:r>
      <w:r w:rsidR="00084AD5" w:rsidRPr="00084AD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向國人徵求廣播作品之活動，並透過廣播劇形式抒發內心的感動</w:t>
      </w:r>
      <w:r w:rsidR="0026787B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，</w:t>
      </w:r>
      <w:r w:rsidR="0026787B" w:rsidRPr="00084AD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呈現家庭幸福感、溫馨感、趣味感等內涵</w:t>
      </w:r>
      <w:r w:rsidR="00084AD5" w:rsidRPr="00084AD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，傳遞溫馨、</w:t>
      </w:r>
      <w:r w:rsidR="00084AD5" w:rsidRPr="00084AD5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幸福感</w:t>
      </w:r>
      <w:r w:rsidR="00084AD5" w:rsidRPr="00084AD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給國人，以</w:t>
      </w:r>
      <w:r w:rsidR="00084AD5" w:rsidRPr="00084AD5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使國人關注少子女化現象，</w:t>
      </w:r>
      <w:r w:rsidR="00084AD5" w:rsidRPr="00084AD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並</w:t>
      </w:r>
      <w:r w:rsidR="00084AD5" w:rsidRPr="00084AD5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重視家庭的意義與價值</w:t>
      </w:r>
      <w:r w:rsidR="00084AD5" w:rsidRPr="00084AD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。</w:t>
      </w:r>
    </w:p>
    <w:p w:rsidR="002215DB" w:rsidRDefault="002215DB" w:rsidP="002215DB">
      <w:pPr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二、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投稿期間：</w:t>
      </w:r>
      <w:r w:rsidR="0026787B" w:rsidRPr="0026787B">
        <w:rPr>
          <w:rFonts w:ascii="微軟正黑體" w:eastAsia="微軟正黑體" w:hAnsi="微軟正黑體" w:cs="新細明體"/>
          <w:kern w:val="0"/>
          <w:sz w:val="20"/>
          <w:szCs w:val="20"/>
        </w:rPr>
        <w:t>101</w:t>
      </w:r>
      <w:r w:rsidR="0026787B" w:rsidRPr="0026787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年</w:t>
      </w:r>
      <w:r w:rsidR="0026787B" w:rsidRPr="0026787B">
        <w:rPr>
          <w:rFonts w:ascii="微軟正黑體" w:eastAsia="微軟正黑體" w:hAnsi="微軟正黑體" w:cs="新細明體"/>
          <w:kern w:val="0"/>
          <w:sz w:val="20"/>
          <w:szCs w:val="20"/>
        </w:rPr>
        <w:t>6</w:t>
      </w:r>
      <w:r w:rsidR="0026787B" w:rsidRPr="0026787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月18日至</w:t>
      </w:r>
      <w:r w:rsidR="0026787B" w:rsidRPr="0026787B">
        <w:rPr>
          <w:rFonts w:ascii="微軟正黑體" w:eastAsia="微軟正黑體" w:hAnsi="微軟正黑體" w:cs="新細明體"/>
          <w:kern w:val="0"/>
          <w:sz w:val="20"/>
          <w:szCs w:val="20"/>
        </w:rPr>
        <w:t>101</w:t>
      </w:r>
      <w:r w:rsidR="0026787B" w:rsidRPr="0026787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年8月13日止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(郵戳為憑)</w:t>
      </w:r>
    </w:p>
    <w:p w:rsidR="002215DB" w:rsidRPr="0010570F" w:rsidRDefault="002215DB" w:rsidP="002215DB">
      <w:pPr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三、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決選結果</w:t>
      </w:r>
      <w:r w:rsidRPr="0010570F">
        <w:rPr>
          <w:rFonts w:ascii="微軟正黑體" w:eastAsia="微軟正黑體" w:hAnsi="微軟正黑體" w:cs="Times New Roman" w:hint="eastAsia"/>
          <w:sz w:val="20"/>
          <w:szCs w:val="20"/>
        </w:rPr>
        <w:t>公布時間：</w:t>
      </w:r>
      <w:r w:rsidR="009168A1" w:rsidRPr="009168A1">
        <w:rPr>
          <w:rFonts w:ascii="微軟正黑體" w:eastAsia="微軟正黑體" w:hAnsi="微軟正黑體" w:cs="Times New Roman"/>
          <w:sz w:val="20"/>
          <w:szCs w:val="20"/>
        </w:rPr>
        <w:t>101</w:t>
      </w:r>
      <w:r w:rsidR="009168A1" w:rsidRPr="009168A1">
        <w:rPr>
          <w:rFonts w:ascii="微軟正黑體" w:eastAsia="微軟正黑體" w:hAnsi="微軟正黑體" w:cs="Times New Roman" w:hint="eastAsia"/>
          <w:sz w:val="20"/>
          <w:szCs w:val="20"/>
        </w:rPr>
        <w:t>年9月17日</w:t>
      </w:r>
      <w:r w:rsidRPr="0010570F">
        <w:rPr>
          <w:rFonts w:ascii="微軟正黑體" w:eastAsia="微軟正黑體" w:hAnsi="微軟正黑體" w:cs="Times New Roman" w:hint="eastAsia"/>
          <w:sz w:val="20"/>
          <w:szCs w:val="20"/>
        </w:rPr>
        <w:t>。</w:t>
      </w:r>
    </w:p>
    <w:p w:rsidR="008D243B" w:rsidRDefault="002215DB" w:rsidP="008D243B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四、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評審標準</w:t>
      </w:r>
      <w:r w:rsidR="008D243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：</w:t>
      </w:r>
    </w:p>
    <w:p w:rsidR="008D243B" w:rsidRPr="008D243B" w:rsidRDefault="008D243B" w:rsidP="008D243B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1.</w:t>
      </w:r>
      <w:r w:rsidR="00E94365" w:rsidRPr="00E94365">
        <w:rPr>
          <w:rFonts w:ascii="微軟正黑體" w:eastAsia="微軟正黑體" w:hAnsi="微軟正黑體" w:cs="新細明體"/>
          <w:kern w:val="0"/>
          <w:sz w:val="20"/>
          <w:szCs w:val="20"/>
        </w:rPr>
        <w:t>創意與創作表現</w:t>
      </w:r>
      <w:r w:rsidR="00E94365" w:rsidRPr="00E9436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30</w:t>
      </w:r>
      <w:r w:rsidR="00E94365" w:rsidRPr="00E94365">
        <w:rPr>
          <w:rFonts w:ascii="微軟正黑體" w:eastAsia="微軟正黑體" w:hAnsi="微軟正黑體" w:cs="新細明體"/>
          <w:kern w:val="0"/>
          <w:sz w:val="20"/>
          <w:szCs w:val="20"/>
        </w:rPr>
        <w:t>%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：</w:t>
      </w:r>
      <w:r w:rsidRPr="008D243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劇情的創新性、</w:t>
      </w:r>
      <w:r w:rsidRPr="008D243B">
        <w:rPr>
          <w:rFonts w:ascii="微軟正黑體" w:eastAsia="微軟正黑體" w:hAnsi="微軟正黑體" w:cs="新細明體"/>
          <w:kern w:val="0"/>
          <w:sz w:val="20"/>
          <w:szCs w:val="20"/>
        </w:rPr>
        <w:t>腳本整體概念之創意發想。</w:t>
      </w:r>
    </w:p>
    <w:p w:rsidR="008D243B" w:rsidRDefault="008D243B" w:rsidP="008D243B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2.</w:t>
      </w:r>
      <w:r w:rsidR="00E94365" w:rsidRPr="00E9436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主題傳達</w:t>
      </w:r>
      <w:r w:rsidR="00E94365">
        <w:rPr>
          <w:rFonts w:ascii="微軟正黑體" w:eastAsia="微軟正黑體" w:hAnsi="微軟正黑體" w:cs="Times New Roman" w:hint="eastAsia"/>
          <w:sz w:val="20"/>
          <w:szCs w:val="20"/>
        </w:rPr>
        <w:t>4</w:t>
      </w:r>
      <w:r w:rsidR="002215DB" w:rsidRPr="0010570F">
        <w:rPr>
          <w:rFonts w:ascii="微軟正黑體" w:eastAsia="微軟正黑體" w:hAnsi="微軟正黑體" w:cs="Times New Roman" w:hint="eastAsia"/>
          <w:sz w:val="20"/>
          <w:szCs w:val="20"/>
        </w:rPr>
        <w:t>0%</w:t>
      </w:r>
      <w:r>
        <w:rPr>
          <w:rFonts w:ascii="微軟正黑體" w:eastAsia="微軟正黑體" w:hAnsi="微軟正黑體" w:cs="Times New Roman" w:hint="eastAsia"/>
          <w:sz w:val="20"/>
          <w:szCs w:val="20"/>
        </w:rPr>
        <w:t>：</w:t>
      </w:r>
      <w:r w:rsidRPr="008D243B">
        <w:rPr>
          <w:rFonts w:ascii="微軟正黑體" w:eastAsia="微軟正黑體" w:hAnsi="微軟正黑體" w:cs="Times New Roman" w:hint="eastAsia"/>
          <w:sz w:val="20"/>
          <w:szCs w:val="20"/>
        </w:rPr>
        <w:t>切題性、清楚傳達主題</w:t>
      </w:r>
      <w:r w:rsidRPr="008D243B">
        <w:rPr>
          <w:rFonts w:ascii="微軟正黑體" w:eastAsia="微軟正黑體" w:hAnsi="微軟正黑體" w:cs="Times New Roman"/>
          <w:sz w:val="20"/>
          <w:szCs w:val="20"/>
        </w:rPr>
        <w:t>。</w:t>
      </w:r>
    </w:p>
    <w:p w:rsidR="002215DB" w:rsidRPr="0010570F" w:rsidRDefault="008D243B" w:rsidP="008D243B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3.</w:t>
      </w:r>
      <w:r w:rsidR="00E94365" w:rsidRPr="00E9436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整體呈現</w:t>
      </w:r>
      <w:r w:rsidR="002215DB" w:rsidRPr="0010570F">
        <w:rPr>
          <w:rFonts w:ascii="微軟正黑體" w:eastAsia="微軟正黑體" w:hAnsi="微軟正黑體" w:cs="Times New Roman" w:hint="eastAsia"/>
          <w:sz w:val="20"/>
          <w:szCs w:val="20"/>
        </w:rPr>
        <w:t>30%</w:t>
      </w:r>
      <w:r>
        <w:rPr>
          <w:rFonts w:ascii="微軟正黑體" w:eastAsia="微軟正黑體" w:hAnsi="微軟正黑體" w:cs="Times New Roman" w:hint="eastAsia"/>
          <w:sz w:val="20"/>
          <w:szCs w:val="20"/>
        </w:rPr>
        <w:t>：</w:t>
      </w:r>
      <w:r w:rsidR="00E94365" w:rsidRPr="00E94365">
        <w:rPr>
          <w:rFonts w:ascii="微軟正黑體" w:eastAsia="微軟正黑體" w:hAnsi="微軟正黑體" w:cs="新細明體"/>
          <w:kern w:val="0"/>
          <w:sz w:val="20"/>
          <w:szCs w:val="20"/>
        </w:rPr>
        <w:t>故事及聲音情緒演繹方式</w:t>
      </w:r>
      <w:r w:rsidR="00E94365" w:rsidRPr="00E9436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、</w:t>
      </w:r>
      <w:r w:rsidR="00E94365" w:rsidRPr="00E94365">
        <w:rPr>
          <w:rFonts w:ascii="微軟正黑體" w:eastAsia="微軟正黑體" w:hAnsi="微軟正黑體" w:cs="新細明體"/>
          <w:kern w:val="0"/>
          <w:sz w:val="20"/>
          <w:szCs w:val="20"/>
        </w:rPr>
        <w:t>整體作品的完整度、</w:t>
      </w:r>
      <w:r w:rsidR="00E94365" w:rsidRPr="00E9436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傳唱</w:t>
      </w:r>
      <w:r w:rsidR="00E94365" w:rsidRPr="00E94365">
        <w:rPr>
          <w:rFonts w:ascii="微軟正黑體" w:eastAsia="微軟正黑體" w:hAnsi="微軟正黑體" w:cs="新細明體"/>
          <w:kern w:val="0"/>
          <w:sz w:val="20"/>
          <w:szCs w:val="20"/>
        </w:rPr>
        <w:t>渲染程度</w:t>
      </w:r>
      <w:r w:rsidR="00E9436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215DB" w:rsidRPr="0010570F" w:rsidRDefault="002215DB" w:rsidP="002215DB">
      <w:pPr>
        <w:spacing w:line="0" w:lineRule="atLeast"/>
        <w:contextualSpacing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五、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活動獎勵</w:t>
      </w:r>
    </w:p>
    <w:p w:rsidR="002215DB" w:rsidRPr="0010570F" w:rsidRDefault="002215DB" w:rsidP="002215DB">
      <w:pPr>
        <w:pStyle w:val="a5"/>
        <w:widowControl/>
        <w:autoSpaceDE w:val="0"/>
        <w:autoSpaceDN w:val="0"/>
        <w:spacing w:line="0" w:lineRule="atLeast"/>
        <w:ind w:firstLineChars="0" w:firstLine="0"/>
        <w:contextualSpacing/>
        <w:outlineLvl w:val="1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(一)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優勝獎：</w:t>
      </w:r>
    </w:p>
    <w:p w:rsidR="00E94365" w:rsidRPr="00E94365" w:rsidRDefault="002215DB" w:rsidP="00E94365">
      <w:pPr>
        <w:ind w:leftChars="100" w:left="240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1.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第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一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名：</w:t>
      </w:r>
      <w:r w:rsidR="00E94365" w:rsidRPr="00E9436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可獲得新臺幣80,000元獎勵金及獎狀。</w:t>
      </w:r>
    </w:p>
    <w:p w:rsidR="00E94365" w:rsidRDefault="002215DB" w:rsidP="002215DB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2.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第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二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名：</w:t>
      </w:r>
      <w:r w:rsidR="00E94365" w:rsidRPr="00E9436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可獲得新臺幣40,000元獎勵金及獎狀。</w:t>
      </w:r>
    </w:p>
    <w:p w:rsidR="002215DB" w:rsidRPr="00DB0A8B" w:rsidRDefault="002215DB" w:rsidP="002215DB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3.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第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三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名：</w:t>
      </w:r>
      <w:r w:rsidR="00E94365" w:rsidRPr="00E9436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可獲得新臺幣20,000元獎勵金及獎狀。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。</w:t>
      </w:r>
    </w:p>
    <w:p w:rsidR="002215DB" w:rsidRPr="00DB0A8B" w:rsidRDefault="002215DB" w:rsidP="002215DB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(二)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佳作獎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：</w:t>
      </w:r>
      <w:r w:rsidR="00E94365" w:rsidRPr="00E9436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共3名，各頒發等值新臺幣9,000元之臺灣普吉島來回機票乙張。</w:t>
      </w:r>
    </w:p>
    <w:p w:rsidR="002215DB" w:rsidRPr="0010570F" w:rsidRDefault="002215DB" w:rsidP="002215DB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(三)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入選獎：</w:t>
      </w:r>
      <w:r w:rsidR="00E94365" w:rsidRPr="00E9436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共5名，各頒發等值新臺幣5,280元之花蓮摩洛哥溫暖精緻飯店住宿券1張。</w:t>
      </w:r>
    </w:p>
    <w:p w:rsidR="002215DB" w:rsidRPr="009500D6" w:rsidRDefault="002215DB" w:rsidP="002215DB">
      <w:pPr>
        <w:spacing w:line="0" w:lineRule="atLeast"/>
        <w:contextualSpacing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六、</w:t>
      </w:r>
      <w:r w:rsidRPr="009500D6">
        <w:rPr>
          <w:rFonts w:ascii="微軟正黑體" w:eastAsia="微軟正黑體" w:hAnsi="微軟正黑體" w:hint="eastAsia"/>
          <w:sz w:val="20"/>
          <w:szCs w:val="20"/>
        </w:rPr>
        <w:t>作品規格</w:t>
      </w:r>
    </w:p>
    <w:p w:rsidR="002215DB" w:rsidRDefault="002215DB" w:rsidP="002215DB">
      <w:pPr>
        <w:widowControl/>
        <w:autoSpaceDE w:val="0"/>
        <w:autoSpaceDN w:val="0"/>
        <w:spacing w:line="0" w:lineRule="atLeast"/>
        <w:contextualSpacing/>
        <w:outlineLvl w:val="1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(一)</w:t>
      </w: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作品名稱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：</w:t>
      </w: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限總字數</w:t>
      </w:r>
      <w:r w:rsidRPr="009500D6">
        <w:rPr>
          <w:rFonts w:ascii="微軟正黑體" w:eastAsia="微軟正黑體" w:hAnsi="微軟正黑體" w:cs="新細明體"/>
          <w:kern w:val="0"/>
          <w:sz w:val="20"/>
          <w:szCs w:val="20"/>
        </w:rPr>
        <w:t>10</w:t>
      </w: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字以內（含標點符號，可附中英對照）。</w:t>
      </w:r>
    </w:p>
    <w:p w:rsidR="002215DB" w:rsidRDefault="002215DB" w:rsidP="002215DB">
      <w:pPr>
        <w:widowControl/>
        <w:autoSpaceDE w:val="0"/>
        <w:autoSpaceDN w:val="0"/>
        <w:spacing w:line="0" w:lineRule="atLeast"/>
        <w:contextualSpacing/>
        <w:outlineLvl w:val="1"/>
        <w:rPr>
          <w:rFonts w:ascii="微軟正黑體" w:eastAsia="微軟正黑體" w:hAnsi="微軟正黑體"/>
          <w:sz w:val="20"/>
          <w:szCs w:val="20"/>
        </w:rPr>
      </w:pP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(二)</w:t>
      </w:r>
      <w:r w:rsidRPr="009500D6">
        <w:rPr>
          <w:rFonts w:ascii="微軟正黑體" w:eastAsia="微軟正黑體" w:hAnsi="微軟正黑體" w:cs="Times New Roman" w:hint="eastAsia"/>
          <w:sz w:val="20"/>
          <w:szCs w:val="20"/>
        </w:rPr>
        <w:t>封面規格</w:t>
      </w:r>
      <w:r w:rsidRPr="009500D6">
        <w:rPr>
          <w:rFonts w:ascii="微軟正黑體" w:eastAsia="微軟正黑體" w:hAnsi="微軟正黑體" w:cs="Times New Roman"/>
          <w:sz w:val="20"/>
          <w:szCs w:val="20"/>
        </w:rPr>
        <w:t>：</w:t>
      </w:r>
      <w:r w:rsidRPr="009500D6">
        <w:rPr>
          <w:rFonts w:ascii="微軟正黑體" w:eastAsia="微軟正黑體" w:hAnsi="微軟正黑體" w:cs="Times New Roman" w:hint="eastAsia"/>
          <w:sz w:val="20"/>
          <w:szCs w:val="20"/>
        </w:rPr>
        <w:t>需填具建議書名稱、日期，並加上封底。</w:t>
      </w:r>
    </w:p>
    <w:p w:rsidR="002215DB" w:rsidRDefault="002215DB" w:rsidP="008D243B">
      <w:pPr>
        <w:widowControl/>
        <w:autoSpaceDE w:val="0"/>
        <w:autoSpaceDN w:val="0"/>
        <w:spacing w:line="0" w:lineRule="atLeast"/>
        <w:contextualSpacing/>
        <w:outlineLvl w:val="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(三)</w:t>
      </w:r>
      <w:r w:rsidR="008D243B">
        <w:rPr>
          <w:rFonts w:ascii="微軟正黑體" w:eastAsia="微軟正黑體" w:hAnsi="微軟正黑體" w:cs="Times New Roman" w:hint="eastAsia"/>
          <w:sz w:val="20"/>
          <w:szCs w:val="20"/>
        </w:rPr>
        <w:t>廣播</w:t>
      </w:r>
      <w:r w:rsidRPr="0010570F">
        <w:rPr>
          <w:rFonts w:ascii="微軟正黑體" w:eastAsia="微軟正黑體" w:hAnsi="微軟正黑體" w:cs="Times New Roman" w:hint="eastAsia"/>
          <w:sz w:val="20"/>
          <w:szCs w:val="20"/>
        </w:rPr>
        <w:t>規格：</w:t>
      </w:r>
      <w:r w:rsidR="008D243B" w:rsidRPr="008D243B">
        <w:rPr>
          <w:rFonts w:ascii="微軟正黑體" w:eastAsia="微軟正黑體" w:hAnsi="微軟正黑體" w:cs="Times New Roman" w:hint="eastAsia"/>
          <w:sz w:val="20"/>
          <w:szCs w:val="20"/>
        </w:rPr>
        <w:t>作品長度以不超過60秒為限；另須剪接30秒以內之精華版，兩者併同參選，缺一者即以資格不符，不予受理報名。</w:t>
      </w:r>
    </w:p>
    <w:p w:rsidR="002215DB" w:rsidRPr="0010570F" w:rsidRDefault="002215DB" w:rsidP="002215DB">
      <w:pPr>
        <w:pStyle w:val="1"/>
        <w:widowControl/>
        <w:autoSpaceDE w:val="0"/>
        <w:autoSpaceDN w:val="0"/>
        <w:adjustRightInd w:val="0"/>
        <w:spacing w:line="0" w:lineRule="atLeast"/>
        <w:ind w:leftChars="6" w:left="14" w:firstLineChars="0" w:firstLine="0"/>
        <w:jc w:val="left"/>
        <w:outlineLvl w:val="1"/>
        <w:rPr>
          <w:rFonts w:ascii="微軟正黑體" w:eastAsia="微軟正黑體" w:hAnsi="微軟正黑體"/>
          <w:sz w:val="20"/>
          <w:szCs w:val="20"/>
          <w:lang w:eastAsia="zh-TW"/>
        </w:rPr>
      </w:pPr>
      <w:r w:rsidRPr="0010570F">
        <w:rPr>
          <w:rFonts w:ascii="微軟正黑體" w:eastAsia="微軟正黑體" w:hAnsi="微軟正黑體" w:hint="eastAsia"/>
          <w:sz w:val="20"/>
          <w:szCs w:val="20"/>
          <w:lang w:eastAsia="zh-TW"/>
        </w:rPr>
        <w:t>(七)</w:t>
      </w:r>
      <w:r w:rsidR="008D243B">
        <w:rPr>
          <w:rFonts w:ascii="微軟正黑體" w:eastAsia="微軟正黑體" w:hAnsi="微軟正黑體" w:hint="eastAsia"/>
          <w:sz w:val="20"/>
          <w:szCs w:val="20"/>
          <w:lang w:eastAsia="zh-TW"/>
        </w:rPr>
        <w:t>檔案格式</w:t>
      </w:r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：</w:t>
      </w:r>
      <w:r w:rsidR="008D243B" w:rsidRPr="00E94365">
        <w:rPr>
          <w:rFonts w:ascii="微軟正黑體" w:eastAsia="微軟正黑體" w:hAnsi="微軟正黑體"/>
          <w:sz w:val="20"/>
          <w:szCs w:val="20"/>
        </w:rPr>
        <w:t>一律</w:t>
      </w:r>
      <w:r w:rsidR="008D243B" w:rsidRPr="00E94365">
        <w:rPr>
          <w:rFonts w:ascii="微軟正黑體" w:eastAsia="微軟正黑體" w:hAnsi="微軟正黑體" w:hint="eastAsia"/>
          <w:sz w:val="20"/>
          <w:szCs w:val="20"/>
        </w:rPr>
        <w:t>存成WAV或MP3檔並製成</w:t>
      </w:r>
      <w:r w:rsidR="008D243B" w:rsidRPr="00E94365">
        <w:rPr>
          <w:rFonts w:ascii="微軟正黑體" w:eastAsia="微軟正黑體" w:hAnsi="微軟正黑體"/>
          <w:sz w:val="20"/>
          <w:szCs w:val="20"/>
        </w:rPr>
        <w:t>光碟</w:t>
      </w:r>
      <w:r w:rsidR="008D243B">
        <w:rPr>
          <w:rFonts w:ascii="微軟正黑體" w:eastAsia="微軟正黑體" w:hAnsi="微軟正黑體" w:hint="eastAsia"/>
          <w:sz w:val="20"/>
          <w:szCs w:val="20"/>
          <w:lang w:eastAsia="zh-TW"/>
        </w:rPr>
        <w:t>。</w:t>
      </w:r>
    </w:p>
    <w:p w:rsidR="002215DB" w:rsidRPr="009500D6" w:rsidRDefault="002215DB" w:rsidP="002215DB">
      <w:pPr>
        <w:pStyle w:val="a5"/>
        <w:widowControl/>
        <w:numPr>
          <w:ilvl w:val="0"/>
          <w:numId w:val="9"/>
        </w:numPr>
        <w:autoSpaceDE w:val="0"/>
        <w:autoSpaceDN w:val="0"/>
        <w:spacing w:line="0" w:lineRule="atLeast"/>
        <w:ind w:firstLineChars="0"/>
        <w:contextualSpacing/>
        <w:outlineLvl w:val="1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提憑文件</w:t>
      </w:r>
    </w:p>
    <w:p w:rsidR="002215DB" w:rsidRPr="00C371FA" w:rsidRDefault="00AA27A5" w:rsidP="00AA27A5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(一)</w:t>
      </w:r>
      <w:r w:rsidR="002215DB" w:rsidRPr="00C371F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報名表及著作財產權讓與書(參賽者請至內政部活動網站</w:t>
      </w:r>
      <w:r w:rsidR="002215DB" w:rsidRPr="00C371FA">
        <w:rPr>
          <w:rFonts w:ascii="微軟正黑體" w:eastAsia="微軟正黑體" w:hAnsi="微軟正黑體" w:cs="Times New Roman"/>
          <w:kern w:val="0"/>
          <w:sz w:val="20"/>
          <w:szCs w:val="20"/>
        </w:rPr>
        <w:t>http://101happy.moi.gov.tw</w:t>
      </w:r>
      <w:r w:rsidR="002215DB" w:rsidRPr="00C371F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下載空白報名表、讓與書)。</w:t>
      </w:r>
    </w:p>
    <w:p w:rsidR="00AA27A5" w:rsidRDefault="00AA27A5" w:rsidP="00AA27A5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(二)</w:t>
      </w:r>
      <w:r w:rsidR="002215DB" w:rsidRPr="00C371F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身分證明文件(如學生證、國民身分證、健保卡或戶口名簿)影本。</w:t>
      </w:r>
    </w:p>
    <w:p w:rsidR="00E94365" w:rsidRPr="00AA27A5" w:rsidRDefault="00AA27A5" w:rsidP="00AA27A5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sz w:val="20"/>
          <w:szCs w:val="20"/>
        </w:rPr>
        <w:t>(三)</w:t>
      </w:r>
      <w:r w:rsidR="00E94365" w:rsidRPr="00E94365">
        <w:rPr>
          <w:rFonts w:ascii="微軟正黑體" w:eastAsia="微軟正黑體" w:hAnsi="微軟正黑體" w:cs="Times New Roman" w:hint="eastAsia"/>
          <w:sz w:val="20"/>
          <w:szCs w:val="20"/>
        </w:rPr>
        <w:t>參賽作品</w:t>
      </w:r>
      <w:r w:rsidR="00E94365">
        <w:rPr>
          <w:rFonts w:ascii="微軟正黑體" w:eastAsia="微軟正黑體" w:hAnsi="微軟正黑體" w:hint="eastAsia"/>
          <w:sz w:val="20"/>
          <w:szCs w:val="20"/>
        </w:rPr>
        <w:t>：</w:t>
      </w:r>
      <w:r w:rsidR="00E94365" w:rsidRPr="00E94365">
        <w:rPr>
          <w:rFonts w:ascii="微軟正黑體" w:eastAsia="微軟正黑體" w:hAnsi="微軟正黑體" w:cs="Times New Roman" w:hint="eastAsia"/>
          <w:sz w:val="20"/>
          <w:szCs w:val="20"/>
        </w:rPr>
        <w:t>數位檔光碟一式2份(請於光碟上註明作者姓名及作品名稱)。</w:t>
      </w:r>
    </w:p>
    <w:p w:rsidR="008D243B" w:rsidRDefault="00AA27A5" w:rsidP="00AA27A5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(四)</w:t>
      </w:r>
      <w:r w:rsidR="008D243B">
        <w:rPr>
          <w:rFonts w:ascii="微軟正黑體" w:eastAsia="微軟正黑體" w:hAnsi="微軟正黑體" w:hint="eastAsia"/>
          <w:sz w:val="20"/>
          <w:szCs w:val="20"/>
        </w:rPr>
        <w:t>撥出腳本。</w:t>
      </w:r>
    </w:p>
    <w:p w:rsidR="00E94365" w:rsidRPr="00E94365" w:rsidRDefault="00AA27A5" w:rsidP="00AA27A5">
      <w:pPr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(五)</w:t>
      </w:r>
      <w:r w:rsidR="00E94365" w:rsidRPr="00E94365">
        <w:rPr>
          <w:rFonts w:ascii="微軟正黑體" w:eastAsia="微軟正黑體" w:hAnsi="微軟正黑體" w:cs="Times New Roman" w:hint="eastAsia"/>
          <w:sz w:val="20"/>
          <w:szCs w:val="20"/>
        </w:rPr>
        <w:t>廣播</w:t>
      </w:r>
      <w:r w:rsidR="00E94365" w:rsidRPr="00E94365">
        <w:rPr>
          <w:rFonts w:ascii="微軟正黑體" w:eastAsia="微軟正黑體" w:hAnsi="微軟正黑體" w:cs="Times New Roman"/>
          <w:sz w:val="20"/>
          <w:szCs w:val="20"/>
        </w:rPr>
        <w:t>配樂之音樂授權書</w:t>
      </w:r>
      <w:r w:rsidR="00E94365" w:rsidRPr="00E94365">
        <w:rPr>
          <w:rFonts w:ascii="微軟正黑體" w:eastAsia="微軟正黑體" w:hAnsi="微軟正黑體" w:cs="Times New Roman" w:hint="eastAsia"/>
          <w:sz w:val="20"/>
          <w:szCs w:val="20"/>
        </w:rPr>
        <w:t>。</w:t>
      </w:r>
    </w:p>
    <w:p w:rsidR="000C776A" w:rsidRDefault="000C776A">
      <w:pPr>
        <w:widowControl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br w:type="page"/>
      </w:r>
    </w:p>
    <w:p w:rsidR="001735B7" w:rsidRDefault="001735B7" w:rsidP="001735B7">
      <w:pPr>
        <w:pStyle w:val="a3"/>
        <w:spacing w:after="0" w:line="0" w:lineRule="atLeast"/>
        <w:ind w:left="560" w:hangingChars="200" w:hanging="560"/>
        <w:contextualSpacing/>
        <w:jc w:val="center"/>
        <w:rPr>
          <w:rFonts w:ascii="標楷體" w:eastAsia="標楷體" w:hAnsi="Times New Roman" w:cs="新細明體"/>
          <w:kern w:val="0"/>
          <w:sz w:val="28"/>
          <w:szCs w:val="28"/>
          <w:shd w:val="pct15" w:color="auto" w:fill="FFFFFF"/>
          <w:lang w:eastAsia="zh-TW"/>
        </w:rPr>
      </w:pPr>
    </w:p>
    <w:p w:rsidR="001735B7" w:rsidRPr="00D62833" w:rsidRDefault="00D62833" w:rsidP="00D62833">
      <w:pPr>
        <w:pStyle w:val="a3"/>
        <w:spacing w:after="0" w:line="0" w:lineRule="atLeast"/>
        <w:ind w:left="561" w:hangingChars="200" w:hanging="561"/>
        <w:contextualSpacing/>
        <w:jc w:val="center"/>
        <w:rPr>
          <w:rFonts w:ascii="標楷體" w:eastAsia="標楷體" w:hAnsi="Times New Roman" w:cs="新細明體"/>
          <w:b/>
          <w:kern w:val="0"/>
          <w:sz w:val="28"/>
          <w:szCs w:val="28"/>
          <w:shd w:val="pct15" w:color="auto" w:fill="FFFFFF"/>
          <w:lang w:eastAsia="zh-TW"/>
        </w:rPr>
      </w:pPr>
      <w:r w:rsidRPr="00D62833">
        <w:rPr>
          <w:rFonts w:ascii="標楷體" w:eastAsia="標楷體" w:hAnsi="Times New Roman" w:cs="新細明體" w:hint="eastAsia"/>
          <w:b/>
          <w:kern w:val="0"/>
          <w:sz w:val="28"/>
          <w:szCs w:val="28"/>
          <w:shd w:val="pct15" w:color="auto" w:fill="FFFFFF"/>
          <w:lang w:eastAsia="zh-TW"/>
        </w:rPr>
        <w:t>「捕捉幸福光影」攝影</w:t>
      </w:r>
    </w:p>
    <w:p w:rsidR="001735B7" w:rsidRPr="009500D6" w:rsidRDefault="001735B7" w:rsidP="001735B7">
      <w:pPr>
        <w:pStyle w:val="a3"/>
        <w:spacing w:after="0" w:line="0" w:lineRule="atLeast"/>
        <w:ind w:left="560" w:hangingChars="200" w:hanging="560"/>
        <w:contextualSpacing/>
        <w:jc w:val="center"/>
        <w:rPr>
          <w:rFonts w:ascii="標楷體" w:eastAsia="標楷體" w:hAnsi="Times New Roman" w:cs="新細明體"/>
          <w:kern w:val="0"/>
          <w:sz w:val="28"/>
          <w:szCs w:val="28"/>
          <w:shd w:val="pct15" w:color="auto" w:fill="FFFFFF"/>
          <w:lang w:eastAsia="zh-TW"/>
        </w:rPr>
      </w:pPr>
    </w:p>
    <w:p w:rsidR="001735B7" w:rsidRPr="0010570F" w:rsidRDefault="001735B7" w:rsidP="001735B7">
      <w:pPr>
        <w:pStyle w:val="a3"/>
        <w:spacing w:after="0"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一、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主題：</w:t>
      </w:r>
      <w:r w:rsidR="00D34243" w:rsidRPr="00D34243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藉由</w:t>
      </w:r>
      <w:r w:rsidR="00D34243" w:rsidRPr="00D34243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向國人徵求攝影作品之活動，讓許多家庭樂趣及家人之間互動的幸福感，</w:t>
      </w:r>
      <w:r w:rsidR="00D34243" w:rsidRPr="00084AD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呈現家庭幸福感、溫馨感、趣味感等內涵，</w:t>
      </w:r>
      <w:r w:rsidR="00D34243" w:rsidRPr="00D34243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用照片方式分享在國人面前，期使國人</w:t>
      </w:r>
      <w:r w:rsidR="00D34243" w:rsidRPr="00D34243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重視家庭的意義與價值</w:t>
      </w:r>
      <w:r w:rsidR="00D34243" w:rsidRPr="00D34243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並能</w:t>
      </w:r>
      <w:r w:rsidR="00D34243" w:rsidRPr="00D34243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關注少子女化現象</w:t>
      </w:r>
      <w:r w:rsidRPr="00084AD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。</w:t>
      </w:r>
    </w:p>
    <w:p w:rsidR="001735B7" w:rsidRDefault="001735B7" w:rsidP="001735B7">
      <w:pPr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二、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投稿期間：</w:t>
      </w:r>
      <w:r w:rsidR="001611EE" w:rsidRPr="001611EE">
        <w:rPr>
          <w:rFonts w:ascii="微軟正黑體" w:eastAsia="微軟正黑體" w:hAnsi="微軟正黑體" w:cs="新細明體"/>
          <w:kern w:val="0"/>
          <w:sz w:val="20"/>
          <w:szCs w:val="20"/>
        </w:rPr>
        <w:t>101</w:t>
      </w:r>
      <w:r w:rsidR="001611EE" w:rsidRPr="001611EE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年</w:t>
      </w:r>
      <w:r w:rsidR="001611EE" w:rsidRPr="001611EE">
        <w:rPr>
          <w:rFonts w:ascii="微軟正黑體" w:eastAsia="微軟正黑體" w:hAnsi="微軟正黑體" w:cs="新細明體"/>
          <w:kern w:val="0"/>
          <w:sz w:val="20"/>
          <w:szCs w:val="20"/>
        </w:rPr>
        <w:t>6</w:t>
      </w:r>
      <w:r w:rsidR="001611EE" w:rsidRPr="001611EE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月18日至</w:t>
      </w:r>
      <w:r w:rsidR="001611EE" w:rsidRPr="001611EE">
        <w:rPr>
          <w:rFonts w:ascii="微軟正黑體" w:eastAsia="微軟正黑體" w:hAnsi="微軟正黑體" w:cs="新細明體"/>
          <w:kern w:val="0"/>
          <w:sz w:val="20"/>
          <w:szCs w:val="20"/>
        </w:rPr>
        <w:t>101</w:t>
      </w:r>
      <w:r w:rsidR="001611EE" w:rsidRPr="001611EE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年7月</w:t>
      </w:r>
      <w:r w:rsidR="001611EE" w:rsidRPr="001611EE">
        <w:rPr>
          <w:rFonts w:ascii="微軟正黑體" w:eastAsia="微軟正黑體" w:hAnsi="微軟正黑體" w:cs="新細明體"/>
          <w:kern w:val="0"/>
          <w:sz w:val="20"/>
          <w:szCs w:val="20"/>
        </w:rPr>
        <w:t>2</w:t>
      </w:r>
      <w:r w:rsidR="001611EE" w:rsidRPr="001611EE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7日止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(郵戳為憑)</w:t>
      </w:r>
    </w:p>
    <w:p w:rsidR="001735B7" w:rsidRPr="0010570F" w:rsidRDefault="001735B7" w:rsidP="001735B7">
      <w:pPr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三、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決選結果</w:t>
      </w:r>
      <w:r w:rsidRPr="0010570F">
        <w:rPr>
          <w:rFonts w:ascii="微軟正黑體" w:eastAsia="微軟正黑體" w:hAnsi="微軟正黑體" w:cs="Times New Roman" w:hint="eastAsia"/>
          <w:sz w:val="20"/>
          <w:szCs w:val="20"/>
        </w:rPr>
        <w:t>公布時間：</w:t>
      </w:r>
      <w:r w:rsidR="001611EE" w:rsidRPr="001611EE">
        <w:rPr>
          <w:rFonts w:ascii="微軟正黑體" w:eastAsia="微軟正黑體" w:hAnsi="微軟正黑體" w:cs="Times New Roman"/>
          <w:sz w:val="20"/>
          <w:szCs w:val="20"/>
        </w:rPr>
        <w:t>101</w:t>
      </w:r>
      <w:r w:rsidR="001611EE" w:rsidRPr="001611EE">
        <w:rPr>
          <w:rFonts w:ascii="微軟正黑體" w:eastAsia="微軟正黑體" w:hAnsi="微軟正黑體" w:cs="Times New Roman" w:hint="eastAsia"/>
          <w:sz w:val="20"/>
          <w:szCs w:val="20"/>
        </w:rPr>
        <w:t>年10月5日</w:t>
      </w:r>
      <w:r w:rsidRPr="0010570F">
        <w:rPr>
          <w:rFonts w:ascii="微軟正黑體" w:eastAsia="微軟正黑體" w:hAnsi="微軟正黑體" w:cs="Times New Roman" w:hint="eastAsia"/>
          <w:sz w:val="20"/>
          <w:szCs w:val="20"/>
        </w:rPr>
        <w:t>。</w:t>
      </w:r>
    </w:p>
    <w:p w:rsidR="001735B7" w:rsidRDefault="001735B7" w:rsidP="001735B7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四、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評審標準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：</w:t>
      </w:r>
    </w:p>
    <w:p w:rsidR="00A20C2F" w:rsidRPr="00A20C2F" w:rsidRDefault="00A20C2F" w:rsidP="0036133F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1.初選-</w:t>
      </w:r>
      <w:r w:rsidRPr="00A20C2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創意與創作表現25%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、</w:t>
      </w:r>
      <w:r w:rsidRPr="00A20C2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主題及意象傳達25%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、</w:t>
      </w:r>
      <w:r w:rsidRPr="00A20C2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技法及表現方式25%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、</w:t>
      </w:r>
      <w:r w:rsidRPr="00A20C2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整體呈現25%。</w:t>
      </w:r>
    </w:p>
    <w:p w:rsidR="00A20C2F" w:rsidRPr="00A20C2F" w:rsidRDefault="00A20C2F" w:rsidP="0036133F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2.決選-</w:t>
      </w:r>
      <w:r w:rsidRPr="00A20C2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創意</w:t>
      </w:r>
      <w:r w:rsidRPr="00A20C2F">
        <w:rPr>
          <w:rFonts w:ascii="微軟正黑體" w:eastAsia="微軟正黑體" w:hAnsi="微軟正黑體" w:cs="新細明體"/>
          <w:kern w:val="0"/>
          <w:sz w:val="20"/>
          <w:szCs w:val="20"/>
        </w:rPr>
        <w:t>與創作表現</w:t>
      </w:r>
      <w:r w:rsidRPr="00A20C2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25</w:t>
      </w:r>
      <w:r w:rsidRPr="00A20C2F">
        <w:rPr>
          <w:rFonts w:ascii="微軟正黑體" w:eastAsia="微軟正黑體" w:hAnsi="微軟正黑體" w:cs="新細明體"/>
          <w:kern w:val="0"/>
          <w:sz w:val="20"/>
          <w:szCs w:val="20"/>
        </w:rPr>
        <w:t>%</w:t>
      </w:r>
      <w:r w:rsidRPr="00A20C2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、主題及意象傳達25</w:t>
      </w:r>
      <w:r w:rsidRPr="00A20C2F">
        <w:rPr>
          <w:rFonts w:ascii="微軟正黑體" w:eastAsia="微軟正黑體" w:hAnsi="微軟正黑體" w:cs="新細明體"/>
          <w:kern w:val="0"/>
          <w:sz w:val="20"/>
          <w:szCs w:val="20"/>
        </w:rPr>
        <w:t>%</w:t>
      </w:r>
      <w:r w:rsidRPr="00A20C2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、技法及表現方式25%、整體呈現20%、網路評選5%</w:t>
      </w:r>
      <w:r w:rsidRPr="00A20C2F">
        <w:rPr>
          <w:rFonts w:ascii="微軟正黑體" w:eastAsia="微軟正黑體" w:hAnsi="微軟正黑體" w:cs="新細明體"/>
          <w:kern w:val="0"/>
          <w:sz w:val="20"/>
          <w:szCs w:val="20"/>
        </w:rPr>
        <w:t>。</w:t>
      </w:r>
    </w:p>
    <w:p w:rsidR="001735B7" w:rsidRPr="0010570F" w:rsidRDefault="001735B7" w:rsidP="001735B7">
      <w:pPr>
        <w:spacing w:line="0" w:lineRule="atLeast"/>
        <w:contextualSpacing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五、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活動獎勵</w:t>
      </w:r>
    </w:p>
    <w:p w:rsidR="001735B7" w:rsidRPr="0010570F" w:rsidRDefault="001735B7" w:rsidP="001735B7">
      <w:pPr>
        <w:pStyle w:val="a5"/>
        <w:widowControl/>
        <w:autoSpaceDE w:val="0"/>
        <w:autoSpaceDN w:val="0"/>
        <w:spacing w:line="0" w:lineRule="atLeast"/>
        <w:ind w:firstLineChars="0" w:firstLine="0"/>
        <w:contextualSpacing/>
        <w:outlineLvl w:val="1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(一)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優勝獎：</w:t>
      </w:r>
    </w:p>
    <w:p w:rsidR="001735B7" w:rsidRPr="008D45D5" w:rsidRDefault="001735B7" w:rsidP="008D45D5">
      <w:pPr>
        <w:ind w:leftChars="100" w:left="240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1.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第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一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名：</w:t>
      </w:r>
      <w:r w:rsidR="008D45D5" w:rsidRPr="008D45D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可獲得新臺幣60,000元獎勵金及獎狀。</w:t>
      </w:r>
    </w:p>
    <w:p w:rsidR="001735B7" w:rsidRDefault="001735B7" w:rsidP="008D45D5">
      <w:pPr>
        <w:widowControl/>
        <w:tabs>
          <w:tab w:val="left" w:pos="8640"/>
        </w:tabs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2.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第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二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名：</w:t>
      </w:r>
      <w:r w:rsidR="008D45D5" w:rsidRPr="008D45D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可獲得新臺幣35,000元獎勵金及獎狀。</w:t>
      </w:r>
    </w:p>
    <w:p w:rsidR="001735B7" w:rsidRPr="00DB0A8B" w:rsidRDefault="001735B7" w:rsidP="001735B7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3.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第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三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名：</w:t>
      </w:r>
      <w:r w:rsidR="008D45D5" w:rsidRPr="008D45D5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可獲得新臺幣20,000元獎勵金及獎狀。</w:t>
      </w:r>
    </w:p>
    <w:p w:rsidR="001735B7" w:rsidRPr="00DB0A8B" w:rsidRDefault="001735B7" w:rsidP="001735B7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(二)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佳作獎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：</w:t>
      </w:r>
      <w:r w:rsidR="00897587" w:rsidRPr="0089758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共3名，各頒發等值新臺幣4,990元之Yantouch Led起床燈1個。</w:t>
      </w:r>
    </w:p>
    <w:p w:rsidR="00897587" w:rsidRPr="00897587" w:rsidRDefault="001735B7" w:rsidP="00897587">
      <w:pPr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(三)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入選獎：</w:t>
      </w:r>
      <w:r w:rsidR="00897587" w:rsidRPr="0089758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共5名，各頒發等值新臺幣2,500元之天然之扉進階保養組1組。</w:t>
      </w:r>
    </w:p>
    <w:p w:rsidR="00897587" w:rsidRPr="00897587" w:rsidRDefault="00897587" w:rsidP="00897587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89758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(四)網路票選獎：</w:t>
      </w:r>
    </w:p>
    <w:p w:rsidR="00897587" w:rsidRPr="00897587" w:rsidRDefault="00897587" w:rsidP="006B29A8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89758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1.幸運獎：4名，各頒發等值新臺幣4,680元之MEXLLER M2 7段變速日系復古鋁合金小徑車1輛。</w:t>
      </w:r>
    </w:p>
    <w:p w:rsidR="001735B7" w:rsidRPr="00897587" w:rsidRDefault="00897587" w:rsidP="00897587">
      <w:pPr>
        <w:widowControl/>
        <w:spacing w:line="0" w:lineRule="atLeast"/>
        <w:ind w:leftChars="100" w:left="240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89758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2.參與獎：16名，各頒發等值新臺幣300元之台稉</w:t>
      </w:r>
      <w:r w:rsidRPr="00897587">
        <w:rPr>
          <w:rFonts w:ascii="微軟正黑體" w:eastAsia="微軟正黑體" w:hAnsi="微軟正黑體" w:cs="新細明體"/>
          <w:kern w:val="0"/>
          <w:sz w:val="20"/>
          <w:szCs w:val="20"/>
        </w:rPr>
        <w:t>9</w:t>
      </w:r>
      <w:r w:rsidRPr="0089758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號米一袋</w:t>
      </w:r>
      <w:r w:rsidRPr="00897587">
        <w:rPr>
          <w:rFonts w:ascii="微軟正黑體" w:eastAsia="微軟正黑體" w:hAnsi="微軟正黑體" w:cs="新細明體"/>
          <w:kern w:val="0"/>
          <w:sz w:val="20"/>
          <w:szCs w:val="20"/>
        </w:rPr>
        <w:t>(300</w:t>
      </w:r>
      <w:r w:rsidRPr="0089758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公克裝，</w:t>
      </w:r>
      <w:r w:rsidRPr="00897587">
        <w:rPr>
          <w:rFonts w:ascii="微軟正黑體" w:eastAsia="微軟正黑體" w:hAnsi="微軟正黑體" w:cs="新細明體"/>
          <w:kern w:val="0"/>
          <w:sz w:val="20"/>
          <w:szCs w:val="20"/>
        </w:rPr>
        <w:t>6</w:t>
      </w:r>
      <w:r w:rsidRPr="0089758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包</w:t>
      </w:r>
      <w:r w:rsidRPr="00897587">
        <w:rPr>
          <w:rFonts w:ascii="微軟正黑體" w:eastAsia="微軟正黑體" w:hAnsi="微軟正黑體" w:cs="新細明體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。</w:t>
      </w:r>
    </w:p>
    <w:p w:rsidR="001735B7" w:rsidRPr="009500D6" w:rsidRDefault="001735B7" w:rsidP="001735B7">
      <w:pPr>
        <w:spacing w:line="0" w:lineRule="atLeast"/>
        <w:contextualSpacing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六、</w:t>
      </w:r>
      <w:r w:rsidRPr="009500D6">
        <w:rPr>
          <w:rFonts w:ascii="微軟正黑體" w:eastAsia="微軟正黑體" w:hAnsi="微軟正黑體" w:hint="eastAsia"/>
          <w:sz w:val="20"/>
          <w:szCs w:val="20"/>
        </w:rPr>
        <w:t>作品規格</w:t>
      </w:r>
    </w:p>
    <w:p w:rsidR="001735B7" w:rsidRDefault="001735B7" w:rsidP="001735B7">
      <w:pPr>
        <w:widowControl/>
        <w:autoSpaceDE w:val="0"/>
        <w:autoSpaceDN w:val="0"/>
        <w:spacing w:line="0" w:lineRule="atLeast"/>
        <w:contextualSpacing/>
        <w:outlineLvl w:val="1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(一)</w:t>
      </w: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作品名稱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：</w:t>
      </w: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限總字數</w:t>
      </w:r>
      <w:r w:rsidRPr="009500D6">
        <w:rPr>
          <w:rFonts w:ascii="微軟正黑體" w:eastAsia="微軟正黑體" w:hAnsi="微軟正黑體" w:cs="新細明體"/>
          <w:kern w:val="0"/>
          <w:sz w:val="20"/>
          <w:szCs w:val="20"/>
        </w:rPr>
        <w:t>10</w:t>
      </w: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字以內（含標點符號，可附中英對照）。</w:t>
      </w:r>
    </w:p>
    <w:p w:rsidR="006B29A8" w:rsidRPr="00AC3BAD" w:rsidRDefault="001735B7" w:rsidP="00AC3BAD">
      <w:pPr>
        <w:pStyle w:val="1"/>
        <w:autoSpaceDE w:val="0"/>
        <w:autoSpaceDN w:val="0"/>
        <w:adjustRightInd w:val="0"/>
        <w:ind w:leftChars="6" w:left="14" w:firstLineChars="0" w:firstLine="0"/>
        <w:jc w:val="left"/>
        <w:outlineLvl w:val="1"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(二)</w:t>
      </w:r>
      <w:r w:rsidR="006B29A8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沖印</w:t>
      </w:r>
      <w:r w:rsidR="006B29A8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規格</w:t>
      </w:r>
      <w:r w:rsidR="006B29A8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：</w:t>
      </w:r>
      <w:r w:rsidR="006B29A8" w:rsidRPr="006B29A8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8×10吋照片</w:t>
      </w:r>
      <w:r w:rsidR="006B29A8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（不得格放）</w:t>
      </w:r>
    </w:p>
    <w:p w:rsidR="006B29A8" w:rsidRDefault="001735B7" w:rsidP="006B29A8">
      <w:pPr>
        <w:widowControl/>
        <w:autoSpaceDE w:val="0"/>
        <w:autoSpaceDN w:val="0"/>
        <w:spacing w:line="0" w:lineRule="atLeast"/>
        <w:contextualSpacing/>
        <w:outlineLvl w:val="1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(三)</w:t>
      </w:r>
      <w:r w:rsidR="006B29A8">
        <w:rPr>
          <w:rFonts w:ascii="微軟正黑體" w:eastAsia="微軟正黑體" w:hAnsi="微軟正黑體" w:cs="Times New Roman" w:hint="eastAsia"/>
          <w:sz w:val="20"/>
          <w:szCs w:val="20"/>
        </w:rPr>
        <w:t>圖檔格式：正片(底片)作品</w:t>
      </w:r>
      <w:r w:rsidR="006B29A8" w:rsidRPr="003500C3">
        <w:rPr>
          <w:rFonts w:ascii="微軟正黑體" w:eastAsia="微軟正黑體" w:hAnsi="微軟正黑體" w:cs="Times New Roman"/>
          <w:sz w:val="20"/>
          <w:szCs w:val="20"/>
        </w:rPr>
        <w:t>數位圖檔須</w:t>
      </w:r>
      <w:r w:rsidR="006B29A8" w:rsidRPr="003500C3">
        <w:rPr>
          <w:rFonts w:ascii="微軟正黑體" w:eastAsia="微軟正黑體" w:hAnsi="微軟正黑體" w:cs="Times New Roman" w:hint="eastAsia"/>
          <w:sz w:val="20"/>
          <w:szCs w:val="20"/>
        </w:rPr>
        <w:t>為JPG或TIFF格式</w:t>
      </w:r>
      <w:r w:rsidR="006B29A8">
        <w:rPr>
          <w:rFonts w:ascii="微軟正黑體" w:eastAsia="微軟正黑體" w:hAnsi="微軟正黑體" w:cs="Times New Roman" w:hint="eastAsia"/>
          <w:sz w:val="20"/>
          <w:szCs w:val="20"/>
        </w:rPr>
        <w:t>；數位作品</w:t>
      </w:r>
      <w:r w:rsidR="006B29A8" w:rsidRPr="003500C3">
        <w:rPr>
          <w:rFonts w:ascii="微軟正黑體" w:eastAsia="微軟正黑體" w:hAnsi="微軟正黑體" w:cs="Times New Roman"/>
          <w:sz w:val="20"/>
          <w:szCs w:val="20"/>
        </w:rPr>
        <w:t>數位</w:t>
      </w:r>
      <w:r w:rsidR="006B29A8" w:rsidRPr="003500C3">
        <w:rPr>
          <w:rFonts w:ascii="微軟正黑體" w:eastAsia="微軟正黑體" w:hAnsi="微軟正黑體" w:cs="Times New Roman"/>
          <w:bCs/>
          <w:sz w:val="20"/>
          <w:szCs w:val="20"/>
        </w:rPr>
        <w:t>圖檔</w:t>
      </w:r>
      <w:r w:rsidR="006B29A8" w:rsidRPr="003500C3">
        <w:rPr>
          <w:rFonts w:ascii="微軟正黑體" w:eastAsia="微軟正黑體" w:hAnsi="微軟正黑體" w:cs="Times New Roman"/>
          <w:sz w:val="20"/>
          <w:szCs w:val="20"/>
        </w:rPr>
        <w:t>規格須為有效畫素</w:t>
      </w:r>
      <w:r w:rsidR="006B29A8" w:rsidRPr="003500C3">
        <w:rPr>
          <w:rFonts w:ascii="微軟正黑體" w:eastAsia="微軟正黑體" w:hAnsi="微軟正黑體" w:cs="Times New Roman" w:hint="eastAsia"/>
          <w:sz w:val="20"/>
          <w:szCs w:val="20"/>
        </w:rPr>
        <w:t>800</w:t>
      </w:r>
      <w:r w:rsidR="006B29A8" w:rsidRPr="003500C3">
        <w:rPr>
          <w:rFonts w:ascii="微軟正黑體" w:eastAsia="微軟正黑體" w:hAnsi="微軟正黑體" w:cs="Times New Roman"/>
          <w:sz w:val="20"/>
          <w:szCs w:val="20"/>
        </w:rPr>
        <w:t>萬（</w:t>
      </w:r>
      <w:r w:rsidR="006B29A8" w:rsidRPr="003500C3">
        <w:rPr>
          <w:rFonts w:ascii="微軟正黑體" w:eastAsia="微軟正黑體" w:hAnsi="微軟正黑體" w:cs="Times New Roman" w:hint="eastAsia"/>
          <w:sz w:val="20"/>
          <w:szCs w:val="20"/>
        </w:rPr>
        <w:t>2</w:t>
      </w:r>
      <w:r w:rsidR="006B29A8" w:rsidRPr="003500C3">
        <w:rPr>
          <w:rFonts w:ascii="微軟正黑體" w:eastAsia="微軟正黑體" w:hAnsi="微軟正黑體" w:cs="Times New Roman"/>
          <w:sz w:val="20"/>
          <w:szCs w:val="20"/>
        </w:rPr>
        <w:t>,</w:t>
      </w:r>
      <w:r w:rsidR="006B29A8" w:rsidRPr="003500C3">
        <w:rPr>
          <w:rFonts w:ascii="微軟正黑體" w:eastAsia="微軟正黑體" w:hAnsi="微軟正黑體" w:cs="Times New Roman" w:hint="eastAsia"/>
          <w:sz w:val="20"/>
          <w:szCs w:val="20"/>
        </w:rPr>
        <w:t>456</w:t>
      </w:r>
      <w:r w:rsidR="006B29A8" w:rsidRPr="003500C3">
        <w:rPr>
          <w:rFonts w:ascii="微軟正黑體" w:eastAsia="微軟正黑體" w:hAnsi="微軟正黑體" w:cs="Times New Roman"/>
          <w:sz w:val="20"/>
          <w:szCs w:val="20"/>
        </w:rPr>
        <w:t>×2,</w:t>
      </w:r>
      <w:r w:rsidR="006B29A8" w:rsidRPr="003500C3">
        <w:rPr>
          <w:rFonts w:ascii="微軟正黑體" w:eastAsia="微軟正黑體" w:hAnsi="微軟正黑體" w:cs="Times New Roman" w:hint="eastAsia"/>
          <w:sz w:val="20"/>
          <w:szCs w:val="20"/>
        </w:rPr>
        <w:t>304</w:t>
      </w:r>
      <w:r w:rsidR="006B29A8" w:rsidRPr="003500C3">
        <w:rPr>
          <w:rFonts w:ascii="微軟正黑體" w:eastAsia="微軟正黑體" w:hAnsi="微軟正黑體" w:cs="Times New Roman"/>
          <w:sz w:val="20"/>
          <w:szCs w:val="20"/>
        </w:rPr>
        <w:t>）以上。</w:t>
      </w:r>
    </w:p>
    <w:p w:rsidR="001611EE" w:rsidRPr="003500C3" w:rsidRDefault="006B29A8" w:rsidP="00AC3BAD">
      <w:pPr>
        <w:widowControl/>
        <w:autoSpaceDE w:val="0"/>
        <w:autoSpaceDN w:val="0"/>
        <w:spacing w:line="0" w:lineRule="atLeast"/>
        <w:contextualSpacing/>
        <w:outlineLvl w:val="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sz w:val="20"/>
          <w:szCs w:val="20"/>
        </w:rPr>
        <w:t>(四)</w:t>
      </w:r>
      <w:r>
        <w:rPr>
          <w:rFonts w:ascii="微軟正黑體" w:eastAsia="微軟正黑體" w:hAnsi="微軟正黑體" w:hint="eastAsia"/>
          <w:sz w:val="20"/>
          <w:szCs w:val="20"/>
        </w:rPr>
        <w:t>格式要求</w:t>
      </w:r>
      <w:r w:rsidR="001735B7">
        <w:rPr>
          <w:rFonts w:ascii="微軟正黑體" w:eastAsia="微軟正黑體" w:hAnsi="微軟正黑體" w:hint="eastAsia"/>
          <w:sz w:val="20"/>
          <w:szCs w:val="20"/>
        </w:rPr>
        <w:t>：</w:t>
      </w:r>
      <w:r w:rsidRPr="006B29A8">
        <w:rPr>
          <w:rFonts w:ascii="微軟正黑體" w:eastAsia="微軟正黑體" w:hAnsi="微軟正黑體" w:hint="eastAsia"/>
          <w:sz w:val="20"/>
          <w:szCs w:val="20"/>
        </w:rPr>
        <w:t>黑白、彩色不限，得以數位影像軟體作髒點修除、顏色飽和度或明亮度調整，惟不得以圖層、合成、插點放大、刪修背景或圖面方式處理數位影像。</w:t>
      </w:r>
    </w:p>
    <w:p w:rsidR="001735B7" w:rsidRPr="00AC3BAD" w:rsidRDefault="001735B7" w:rsidP="00AC3BAD">
      <w:pPr>
        <w:pStyle w:val="a5"/>
        <w:widowControl/>
        <w:numPr>
          <w:ilvl w:val="0"/>
          <w:numId w:val="10"/>
        </w:numPr>
        <w:autoSpaceDE w:val="0"/>
        <w:autoSpaceDN w:val="0"/>
        <w:spacing w:line="0" w:lineRule="atLeast"/>
        <w:ind w:firstLineChars="0"/>
        <w:contextualSpacing/>
        <w:outlineLvl w:val="1"/>
        <w:rPr>
          <w:rFonts w:ascii="微軟正黑體" w:eastAsia="微軟正黑體" w:hAnsi="微軟正黑體" w:cs="新細明體"/>
          <w:kern w:val="0"/>
          <w:sz w:val="20"/>
          <w:szCs w:val="20"/>
        </w:rPr>
      </w:pPr>
      <w:r w:rsidRPr="00AC3BA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提憑文件</w:t>
      </w:r>
    </w:p>
    <w:p w:rsidR="001735B7" w:rsidRPr="00C371FA" w:rsidRDefault="00AC3BAD" w:rsidP="00AC3BAD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(一)</w:t>
      </w:r>
      <w:r w:rsidR="001735B7" w:rsidRPr="00C371F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報名表及著作財產權讓與書(參賽者請至內政部活動網站</w:t>
      </w:r>
      <w:r w:rsidR="001735B7" w:rsidRPr="00C371FA">
        <w:rPr>
          <w:rFonts w:ascii="微軟正黑體" w:eastAsia="微軟正黑體" w:hAnsi="微軟正黑體" w:cs="Times New Roman"/>
          <w:kern w:val="0"/>
          <w:sz w:val="20"/>
          <w:szCs w:val="20"/>
        </w:rPr>
        <w:t>http://101happy.moi.gov.tw</w:t>
      </w:r>
      <w:r w:rsidR="001735B7" w:rsidRPr="00C371F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下載空白報名表、讓與書)。</w:t>
      </w:r>
    </w:p>
    <w:p w:rsidR="001735B7" w:rsidRPr="00C371FA" w:rsidRDefault="00AC3BAD" w:rsidP="00AC3BAD">
      <w:pPr>
        <w:widowControl/>
        <w:spacing w:line="0" w:lineRule="atLeast"/>
        <w:contextualSpacing/>
        <w:outlineLvl w:val="2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</w:rPr>
        <w:t>(二)</w:t>
      </w:r>
      <w:r w:rsidR="001735B7" w:rsidRPr="00C371F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身分證明文件(如學生證、國民身分證、健保卡或戶口名簿)影本。</w:t>
      </w:r>
    </w:p>
    <w:p w:rsidR="006B29A8" w:rsidRDefault="00D172AF" w:rsidP="00D172AF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(三)</w:t>
      </w:r>
      <w:r w:rsidR="00A20C2F" w:rsidRPr="00A20C2F">
        <w:rPr>
          <w:rFonts w:ascii="微軟正黑體" w:eastAsia="微軟正黑體" w:hAnsi="微軟正黑體" w:hint="eastAsia"/>
          <w:sz w:val="20"/>
          <w:szCs w:val="20"/>
        </w:rPr>
        <w:t>參賽作品</w:t>
      </w:r>
      <w:r w:rsidR="006B29A8">
        <w:rPr>
          <w:rFonts w:ascii="微軟正黑體" w:eastAsia="微軟正黑體" w:hAnsi="微軟正黑體" w:hint="eastAsia"/>
          <w:sz w:val="20"/>
          <w:szCs w:val="20"/>
        </w:rPr>
        <w:t>：(</w:t>
      </w:r>
      <w:r w:rsidR="006B29A8" w:rsidRPr="003500C3">
        <w:rPr>
          <w:rFonts w:ascii="微軟正黑體" w:eastAsia="微軟正黑體" w:hAnsi="微軟正黑體" w:cs="Times New Roman"/>
          <w:sz w:val="20"/>
          <w:szCs w:val="20"/>
        </w:rPr>
        <w:t>請勿黏貼作品）</w:t>
      </w:r>
    </w:p>
    <w:p w:rsidR="00A20C2F" w:rsidRDefault="006B29A8" w:rsidP="00A20C2F">
      <w:pPr>
        <w:ind w:leftChars="100" w:left="24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1.</w:t>
      </w:r>
      <w:r w:rsidRPr="006B29A8">
        <w:rPr>
          <w:rFonts w:ascii="微軟正黑體" w:eastAsia="微軟正黑體" w:hAnsi="微軟正黑體" w:cs="Times New Roman"/>
          <w:sz w:val="20"/>
          <w:szCs w:val="20"/>
        </w:rPr>
        <w:t xml:space="preserve"> </w:t>
      </w:r>
      <w:r w:rsidRPr="003500C3">
        <w:rPr>
          <w:rFonts w:ascii="微軟正黑體" w:eastAsia="微軟正黑體" w:hAnsi="微軟正黑體" w:cs="Times New Roman"/>
          <w:sz w:val="20"/>
          <w:szCs w:val="20"/>
        </w:rPr>
        <w:t>傳統正片(底片)作品：沖印</w:t>
      </w:r>
      <w:r>
        <w:rPr>
          <w:rFonts w:ascii="微軟正黑體" w:eastAsia="微軟正黑體" w:hAnsi="微軟正黑體" w:cs="Times New Roman" w:hint="eastAsia"/>
          <w:sz w:val="20"/>
          <w:szCs w:val="20"/>
        </w:rPr>
        <w:t>照片1張、</w:t>
      </w:r>
      <w:r w:rsidRPr="003500C3">
        <w:rPr>
          <w:rFonts w:ascii="微軟正黑體" w:eastAsia="微軟正黑體" w:hAnsi="微軟正黑體" w:cs="Times New Roman"/>
          <w:sz w:val="20"/>
          <w:szCs w:val="20"/>
        </w:rPr>
        <w:t>原始正片(底片)</w:t>
      </w:r>
      <w:r>
        <w:rPr>
          <w:rFonts w:ascii="微軟正黑體" w:eastAsia="微軟正黑體" w:hAnsi="微軟正黑體" w:cs="Times New Roman" w:hint="eastAsia"/>
          <w:sz w:val="20"/>
          <w:szCs w:val="20"/>
        </w:rPr>
        <w:t>、</w:t>
      </w:r>
      <w:r w:rsidRPr="003500C3">
        <w:rPr>
          <w:rFonts w:ascii="微軟正黑體" w:eastAsia="微軟正黑體" w:hAnsi="微軟正黑體" w:cs="Times New Roman"/>
          <w:sz w:val="20"/>
          <w:szCs w:val="20"/>
        </w:rPr>
        <w:t>掃描之數位圖檔</w:t>
      </w:r>
      <w:r w:rsidR="00A20C2F" w:rsidRPr="00A20C2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B29A8" w:rsidRPr="00A20C2F" w:rsidRDefault="006B29A8" w:rsidP="00A20C2F">
      <w:pPr>
        <w:ind w:leftChars="100" w:left="24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2.</w:t>
      </w:r>
      <w:r w:rsidR="00AC3BAD" w:rsidRPr="00AC3BAD">
        <w:rPr>
          <w:rFonts w:ascii="微軟正黑體" w:eastAsia="微軟正黑體" w:hAnsi="微軟正黑體" w:cs="Times New Roman"/>
          <w:sz w:val="20"/>
          <w:szCs w:val="20"/>
        </w:rPr>
        <w:t xml:space="preserve"> </w:t>
      </w:r>
      <w:r w:rsidR="00AC3BAD" w:rsidRPr="003500C3">
        <w:rPr>
          <w:rFonts w:ascii="微軟正黑體" w:eastAsia="微軟正黑體" w:hAnsi="微軟正黑體" w:cs="Times New Roman"/>
          <w:sz w:val="20"/>
          <w:szCs w:val="20"/>
        </w:rPr>
        <w:t>數位作品：</w:t>
      </w:r>
      <w:r w:rsidR="00AC3BAD">
        <w:rPr>
          <w:rFonts w:ascii="微軟正黑體" w:eastAsia="微軟正黑體" w:hAnsi="微軟正黑體" w:cs="Times New Roman" w:hint="eastAsia"/>
          <w:sz w:val="20"/>
          <w:szCs w:val="20"/>
        </w:rPr>
        <w:t>沖印照片1張、</w:t>
      </w:r>
    </w:p>
    <w:p w:rsidR="00A20C2F" w:rsidRPr="00A20C2F" w:rsidRDefault="00613131" w:rsidP="00613131">
      <w:pPr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sz w:val="20"/>
          <w:szCs w:val="20"/>
        </w:rPr>
        <w:t>(四)</w:t>
      </w:r>
      <w:r w:rsidR="00A20C2F" w:rsidRPr="00A20C2F">
        <w:rPr>
          <w:rFonts w:ascii="微軟正黑體" w:eastAsia="微軟正黑體" w:hAnsi="微軟正黑體" w:cs="Times New Roman" w:hint="eastAsia"/>
          <w:sz w:val="20"/>
          <w:szCs w:val="20"/>
        </w:rPr>
        <w:t>參賽作品數位圖檔光碟一式2份(請於光碟上註明作者姓名及作品名稱)。</w:t>
      </w:r>
    </w:p>
    <w:p w:rsidR="001735B7" w:rsidRPr="00A20C2F" w:rsidRDefault="001735B7" w:rsidP="00A20C2F">
      <w:pPr>
        <w:ind w:leftChars="100" w:left="240"/>
        <w:rPr>
          <w:rFonts w:ascii="微軟正黑體" w:eastAsia="微軟正黑體" w:hAnsi="微軟正黑體" w:cs="Times New Roman"/>
          <w:sz w:val="20"/>
          <w:szCs w:val="20"/>
        </w:rPr>
      </w:pPr>
    </w:p>
    <w:p w:rsidR="00426A59" w:rsidRDefault="00426A59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26A59" w:rsidRPr="00D62833" w:rsidRDefault="00426A59" w:rsidP="00426A59">
      <w:pPr>
        <w:pStyle w:val="a3"/>
        <w:spacing w:after="0" w:line="0" w:lineRule="atLeast"/>
        <w:ind w:left="561" w:hangingChars="200" w:hanging="561"/>
        <w:contextualSpacing/>
        <w:jc w:val="center"/>
        <w:rPr>
          <w:rFonts w:ascii="標楷體" w:eastAsia="標楷體" w:hAnsi="Times New Roman" w:cs="新細明體"/>
          <w:b/>
          <w:kern w:val="0"/>
          <w:sz w:val="28"/>
          <w:szCs w:val="28"/>
          <w:shd w:val="pct15" w:color="auto" w:fill="FFFFFF"/>
          <w:lang w:eastAsia="zh-TW"/>
        </w:rPr>
      </w:pPr>
      <w:r w:rsidRPr="00D62833">
        <w:rPr>
          <w:rFonts w:ascii="標楷體" w:eastAsia="標楷體" w:hAnsi="Times New Roman" w:cs="新細明體" w:hint="eastAsia"/>
          <w:b/>
          <w:kern w:val="0"/>
          <w:sz w:val="28"/>
          <w:szCs w:val="28"/>
          <w:shd w:val="pct15" w:color="auto" w:fill="FFFFFF"/>
          <w:lang w:eastAsia="zh-TW"/>
        </w:rPr>
        <w:lastRenderedPageBreak/>
        <w:t>「</w:t>
      </w:r>
      <w:r w:rsidR="007F37EF" w:rsidRPr="007F37EF">
        <w:rPr>
          <w:rFonts w:ascii="標楷體" w:eastAsia="標楷體" w:hAnsi="Times New Roman" w:cs="新細明體" w:hint="eastAsia"/>
          <w:b/>
          <w:kern w:val="0"/>
          <w:sz w:val="28"/>
          <w:szCs w:val="28"/>
          <w:shd w:val="pct15" w:color="auto" w:fill="FFFFFF"/>
          <w:lang w:eastAsia="zh-TW"/>
        </w:rPr>
        <w:t>畫出我的家</w:t>
      </w:r>
      <w:r w:rsidR="007F37EF">
        <w:rPr>
          <w:rFonts w:ascii="標楷體" w:eastAsia="標楷體" w:hAnsi="Times New Roman" w:cs="新細明體" w:hint="eastAsia"/>
          <w:b/>
          <w:kern w:val="0"/>
          <w:sz w:val="28"/>
          <w:szCs w:val="28"/>
          <w:shd w:val="pct15" w:color="auto" w:fill="FFFFFF"/>
          <w:lang w:eastAsia="zh-TW"/>
        </w:rPr>
        <w:t>」漫畫</w:t>
      </w:r>
    </w:p>
    <w:p w:rsidR="00426A59" w:rsidRPr="009500D6" w:rsidRDefault="00426A59" w:rsidP="00426A59">
      <w:pPr>
        <w:pStyle w:val="a3"/>
        <w:spacing w:after="0" w:line="0" w:lineRule="atLeast"/>
        <w:ind w:left="560" w:hangingChars="200" w:hanging="560"/>
        <w:contextualSpacing/>
        <w:jc w:val="center"/>
        <w:rPr>
          <w:rFonts w:ascii="標楷體" w:eastAsia="標楷體" w:hAnsi="Times New Roman" w:cs="新細明體"/>
          <w:kern w:val="0"/>
          <w:sz w:val="28"/>
          <w:szCs w:val="28"/>
          <w:shd w:val="pct15" w:color="auto" w:fill="FFFFFF"/>
          <w:lang w:eastAsia="zh-TW"/>
        </w:rPr>
      </w:pPr>
    </w:p>
    <w:p w:rsidR="00426A59" w:rsidRDefault="00426A59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一、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主題：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藉由向國人徵求漫畫作品之活動，並透過高中以下學生在家庭中與親人互動情形，讓各種不同家庭的幸福感呈現在國人面前，</w:t>
      </w:r>
      <w:r w:rsidRPr="00084AD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呈現家庭幸福感、溫馨感、趣味感等內涵，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以使國人關注少子女化現象，並重視家庭的意義與價值</w:t>
      </w:r>
      <w:r w:rsidRPr="00084AD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。</w:t>
      </w:r>
    </w:p>
    <w:p w:rsidR="00426A59" w:rsidRDefault="00426A59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二、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投稿期間：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101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年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6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月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7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日至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101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年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7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月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2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5日</w:t>
      </w:r>
      <w:r w:rsidRPr="001611EE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止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(郵戳為憑)</w:t>
      </w:r>
    </w:p>
    <w:p w:rsidR="00426A59" w:rsidRPr="0010570F" w:rsidRDefault="00426A59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三、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決選結果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公布時間：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101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年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9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月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2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8日。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四、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參選資格：年滿6歲以上，18歲以下在國內設有戶籍之兒童、青少年。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(一)甲組：6~11歲。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(二)乙組：12~14歲。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(三)丙組：15~18歲。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五、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活動獎勵</w:t>
      </w:r>
    </w:p>
    <w:p w:rsidR="00426A59" w:rsidRPr="0010570F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(一)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優勝獎：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1.甲組：共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3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名，依評選名次分別頒發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3,000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元、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1,500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元、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1,000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元獎勵金及獎狀。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2.乙組：共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3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名，依評選名次分別頒發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5,000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元、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3,000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元、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2,000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元獎勵金及獎狀。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3.丙組：共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3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名，依評選名次分別頒發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10,000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元、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5,000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元、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4,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0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00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元獎勵金及獎狀。</w:t>
      </w:r>
    </w:p>
    <w:p w:rsid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(二)</w:t>
      </w:r>
      <w:r w:rsidRPr="0010570F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佳作獎</w:t>
      </w:r>
      <w:r w:rsidRPr="00DB0A8B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：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1.甲組：共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7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名，可獲得500元獎勵金及獎狀。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2.乙組：共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7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名，可獲得500元獎勵金及獎狀。</w:t>
      </w:r>
    </w:p>
    <w:p w:rsidR="00426A59" w:rsidRPr="00DB0A8B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3.丙組：共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7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名，可獲得500元獎勵金及獎狀。</w:t>
      </w:r>
    </w:p>
    <w:p w:rsidR="00426A59" w:rsidRPr="00897587" w:rsidRDefault="00426A59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897587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三</w:t>
      </w:r>
      <w:r w:rsidRPr="00897587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)網路票選獎：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1.幸運獎：4名，各頒發等值新臺幣5,000元之施華洛世奇水晶手工製項鍊、手鍊乙組。</w:t>
      </w:r>
    </w:p>
    <w:p w:rsidR="00426A59" w:rsidRPr="00426A59" w:rsidRDefault="00426A59" w:rsidP="00426A59">
      <w:pPr>
        <w:pStyle w:val="a3"/>
        <w:spacing w:line="0" w:lineRule="atLeast"/>
        <w:contextualSpacing/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2.參與獎：16名，第1名至第8名各頒發頒發等值新臺幣880元之「臺北－花蓮」太魯閣自強號往返車票一組；第9至16名，各頒發等值新臺幣369元之「愛的力量」1書精裝大開本。</w:t>
      </w:r>
    </w:p>
    <w:p w:rsidR="00426A59" w:rsidRPr="00426A59" w:rsidRDefault="00426A59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六、作品規格</w:t>
      </w:r>
    </w:p>
    <w:p w:rsidR="00426A59" w:rsidRDefault="00426A59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(一)</w:t>
      </w: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作品名稱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：</w:t>
      </w: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限總字數</w:t>
      </w:r>
      <w:r w:rsidRPr="009500D6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10</w:t>
      </w: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字以內（含標點符號，可附中英對照）。</w:t>
      </w:r>
    </w:p>
    <w:p w:rsidR="00426A59" w:rsidRPr="00AC3BAD" w:rsidRDefault="00426A59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9500D6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(二)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作品格式：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均為手繪作品，並以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A4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(21cm*29.7cm)橫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式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影印紙(80磅)或同A4大小之圖畫紙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進行創作</w:t>
      </w: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，可自活動網站下載，惟不可使用回收紙及易破損紙材。</w:t>
      </w:r>
    </w:p>
    <w:p w:rsidR="00426A59" w:rsidRPr="00426A59" w:rsidRDefault="00426A59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三)格式要求：四格連續漫畫，繪圖工具材料不限，黑白或彩色均可，圖格中文字書寫方式直行由左至右。以畫面輔以精簡文字而仍能呈現創意之幽默漫畫為上選，請多以圖案意象的聯想、誇張、隱喻、比擬來表達情感張力與戲劇情節，儘量避免寫上不必要文字說明。</w:t>
      </w:r>
    </w:p>
    <w:p w:rsidR="00426A59" w:rsidRPr="00AC3BAD" w:rsidRDefault="00426A59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七、</w:t>
      </w:r>
      <w:r w:rsidRPr="00AC3BAD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提憑文件</w:t>
      </w:r>
    </w:p>
    <w:p w:rsidR="00234073" w:rsidRDefault="00426A59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(一)</w:t>
      </w:r>
      <w:r w:rsidRPr="00C371FA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報名表及著作財產權讓與書</w:t>
      </w:r>
      <w:r w:rsidR="00234073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(務必填妥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簽名</w:t>
      </w:r>
      <w:r w:rsidR="00234073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)。</w:t>
      </w:r>
    </w:p>
    <w:p w:rsidR="00426A59" w:rsidRPr="00C371FA" w:rsidRDefault="00234073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 xml:space="preserve"> </w:t>
      </w:r>
      <w:r w:rsid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(二)</w:t>
      </w:r>
      <w:r w:rsidR="00426A59" w:rsidRPr="00C371FA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身分證明文件(如學生證、國民身分證、健保卡或戶口名簿)影本。</w:t>
      </w:r>
    </w:p>
    <w:p w:rsidR="00426A59" w:rsidRPr="00426A59" w:rsidRDefault="00426A59" w:rsidP="00426A59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426A59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(三)參賽作品</w:t>
      </w:r>
      <w:r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。</w:t>
      </w:r>
    </w:p>
    <w:p w:rsidR="00234073" w:rsidRPr="00C371FA" w:rsidRDefault="00234073" w:rsidP="00234073">
      <w:pPr>
        <w:pStyle w:val="a3"/>
        <w:spacing w:line="0" w:lineRule="atLeast"/>
        <w:ind w:left="400" w:hangingChars="200" w:hanging="400"/>
        <w:contextualSpacing/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</w:pPr>
      <w:r w:rsidRPr="00C371FA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(參賽者請至內政部活動網站</w:t>
      </w:r>
      <w:r w:rsidRPr="00426A59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>http://101happy.moi.gov.tw</w:t>
      </w:r>
      <w:r w:rsidRPr="00C371FA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TW"/>
        </w:rPr>
        <w:t>下載空白報名表、讓與書)</w:t>
      </w:r>
      <w:r w:rsidRPr="00C371FA">
        <w:rPr>
          <w:rFonts w:ascii="微軟正黑體" w:eastAsia="微軟正黑體" w:hAnsi="微軟正黑體" w:cs="新細明體"/>
          <w:kern w:val="0"/>
          <w:sz w:val="20"/>
          <w:szCs w:val="20"/>
          <w:lang w:eastAsia="zh-TW"/>
        </w:rPr>
        <w:t xml:space="preserve"> </w:t>
      </w:r>
    </w:p>
    <w:p w:rsidR="007D6614" w:rsidRPr="00426A59" w:rsidRDefault="007D6614" w:rsidP="009500D6">
      <w:pPr>
        <w:rPr>
          <w:b/>
          <w:sz w:val="20"/>
          <w:szCs w:val="20"/>
        </w:rPr>
      </w:pPr>
    </w:p>
    <w:sectPr w:rsidR="007D6614" w:rsidRPr="00426A59" w:rsidSect="0010570F">
      <w:pgSz w:w="11906" w:h="16838"/>
      <w:pgMar w:top="238" w:right="352" w:bottom="249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0B4" w:rsidRDefault="00AF70B4" w:rsidP="00426A59">
      <w:r>
        <w:separator/>
      </w:r>
    </w:p>
  </w:endnote>
  <w:endnote w:type="continuationSeparator" w:id="1">
    <w:p w:rsidR="00AF70B4" w:rsidRDefault="00AF70B4" w:rsidP="0042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0B4" w:rsidRDefault="00AF70B4" w:rsidP="00426A59">
      <w:r>
        <w:separator/>
      </w:r>
    </w:p>
  </w:footnote>
  <w:footnote w:type="continuationSeparator" w:id="1">
    <w:p w:rsidR="00AF70B4" w:rsidRDefault="00AF70B4" w:rsidP="00426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C8C"/>
    <w:multiLevelType w:val="hybridMultilevel"/>
    <w:tmpl w:val="5762BAFA"/>
    <w:lvl w:ilvl="0" w:tplc="39CC91DE">
      <w:start w:val="7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732231"/>
    <w:multiLevelType w:val="hybridMultilevel"/>
    <w:tmpl w:val="307EB1AE"/>
    <w:lvl w:ilvl="0" w:tplc="18CA8782">
      <w:start w:val="6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6305A8"/>
    <w:multiLevelType w:val="hybridMultilevel"/>
    <w:tmpl w:val="E4B24312"/>
    <w:lvl w:ilvl="0" w:tplc="99945BE0">
      <w:start w:val="1"/>
      <w:numFmt w:val="taiwaneseCountingThousand"/>
      <w:lvlText w:val="(%1)"/>
      <w:lvlJc w:val="left"/>
      <w:pPr>
        <w:ind w:left="1135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3">
    <w:nsid w:val="3F1C5C49"/>
    <w:multiLevelType w:val="hybridMultilevel"/>
    <w:tmpl w:val="A8369880"/>
    <w:lvl w:ilvl="0" w:tplc="52E20C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651DE4"/>
    <w:multiLevelType w:val="hybridMultilevel"/>
    <w:tmpl w:val="D5EA106A"/>
    <w:lvl w:ilvl="0" w:tplc="8C30A3CE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AC10372"/>
    <w:multiLevelType w:val="hybridMultilevel"/>
    <w:tmpl w:val="5EEE60CE"/>
    <w:lvl w:ilvl="0" w:tplc="99945BE0">
      <w:start w:val="1"/>
      <w:numFmt w:val="taiwaneseCountingThousand"/>
      <w:lvlText w:val="(%1)"/>
      <w:lvlJc w:val="left"/>
      <w:pPr>
        <w:ind w:left="1135" w:hanging="480"/>
      </w:pPr>
      <w:rPr>
        <w:rFonts w:hAnsi="Times New Roman" w:hint="default"/>
      </w:rPr>
    </w:lvl>
    <w:lvl w:ilvl="1" w:tplc="51D6FBE2">
      <w:start w:val="8"/>
      <w:numFmt w:val="taiwaneseCountingThousand"/>
      <w:lvlText w:val="%2、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6">
    <w:nsid w:val="5DB23965"/>
    <w:multiLevelType w:val="hybridMultilevel"/>
    <w:tmpl w:val="C4988C2C"/>
    <w:lvl w:ilvl="0" w:tplc="8C30A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77447D"/>
    <w:multiLevelType w:val="hybridMultilevel"/>
    <w:tmpl w:val="8E667142"/>
    <w:lvl w:ilvl="0" w:tplc="58182CA8">
      <w:start w:val="7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890CF7"/>
    <w:multiLevelType w:val="hybridMultilevel"/>
    <w:tmpl w:val="2474E5F6"/>
    <w:lvl w:ilvl="0" w:tplc="F348B9E6">
      <w:start w:val="7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93D682A"/>
    <w:multiLevelType w:val="hybridMultilevel"/>
    <w:tmpl w:val="E4B24312"/>
    <w:lvl w:ilvl="0" w:tplc="99945BE0">
      <w:start w:val="1"/>
      <w:numFmt w:val="taiwaneseCountingThousand"/>
      <w:lvlText w:val="(%1)"/>
      <w:lvlJc w:val="left"/>
      <w:pPr>
        <w:ind w:left="1135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0">
    <w:nsid w:val="7CC903F5"/>
    <w:multiLevelType w:val="hybridMultilevel"/>
    <w:tmpl w:val="0D942916"/>
    <w:lvl w:ilvl="0" w:tplc="2CD44C86">
      <w:start w:val="7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614"/>
    <w:rsid w:val="000022F4"/>
    <w:rsid w:val="00084AD5"/>
    <w:rsid w:val="000C776A"/>
    <w:rsid w:val="0010570F"/>
    <w:rsid w:val="001611EE"/>
    <w:rsid w:val="001735B7"/>
    <w:rsid w:val="002215DB"/>
    <w:rsid w:val="00234073"/>
    <w:rsid w:val="0026787B"/>
    <w:rsid w:val="00270C34"/>
    <w:rsid w:val="002F26A6"/>
    <w:rsid w:val="00332DD6"/>
    <w:rsid w:val="003500C3"/>
    <w:rsid w:val="0036133F"/>
    <w:rsid w:val="003E6BE5"/>
    <w:rsid w:val="00426A59"/>
    <w:rsid w:val="00434AD7"/>
    <w:rsid w:val="0047457B"/>
    <w:rsid w:val="00475BD1"/>
    <w:rsid w:val="004F6C30"/>
    <w:rsid w:val="00613131"/>
    <w:rsid w:val="00631226"/>
    <w:rsid w:val="006B29A8"/>
    <w:rsid w:val="007D6614"/>
    <w:rsid w:val="007F37EF"/>
    <w:rsid w:val="00897587"/>
    <w:rsid w:val="008D243B"/>
    <w:rsid w:val="008D45D5"/>
    <w:rsid w:val="009168A1"/>
    <w:rsid w:val="009500D6"/>
    <w:rsid w:val="009A7119"/>
    <w:rsid w:val="00A06A87"/>
    <w:rsid w:val="00A20C2F"/>
    <w:rsid w:val="00A25513"/>
    <w:rsid w:val="00AA27A5"/>
    <w:rsid w:val="00AC3BAD"/>
    <w:rsid w:val="00AF70B4"/>
    <w:rsid w:val="00C371FA"/>
    <w:rsid w:val="00CB1D39"/>
    <w:rsid w:val="00D12FAD"/>
    <w:rsid w:val="00D172AF"/>
    <w:rsid w:val="00D34243"/>
    <w:rsid w:val="00D62833"/>
    <w:rsid w:val="00DB0A8B"/>
    <w:rsid w:val="00E94365"/>
    <w:rsid w:val="00EC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6614"/>
    <w:pPr>
      <w:spacing w:after="120"/>
      <w:jc w:val="both"/>
    </w:pPr>
    <w:rPr>
      <w:rFonts w:ascii="Calibri" w:eastAsia="新細明體" w:hAnsi="Calibri" w:cs="Times New Roman"/>
      <w:sz w:val="21"/>
      <w:lang w:eastAsia="zh-CN"/>
    </w:rPr>
  </w:style>
  <w:style w:type="character" w:customStyle="1" w:styleId="a4">
    <w:name w:val="本文 字元"/>
    <w:basedOn w:val="a0"/>
    <w:link w:val="a3"/>
    <w:uiPriority w:val="99"/>
    <w:rsid w:val="007D6614"/>
    <w:rPr>
      <w:rFonts w:ascii="Calibri" w:eastAsia="新細明體" w:hAnsi="Calibri" w:cs="Times New Roman"/>
      <w:sz w:val="21"/>
      <w:lang w:eastAsia="zh-CN"/>
    </w:rPr>
  </w:style>
  <w:style w:type="paragraph" w:styleId="a5">
    <w:name w:val="List Paragraph"/>
    <w:basedOn w:val="a"/>
    <w:uiPriority w:val="34"/>
    <w:qFormat/>
    <w:rsid w:val="007D6614"/>
    <w:pPr>
      <w:ind w:firstLineChars="200" w:firstLine="420"/>
      <w:jc w:val="both"/>
    </w:pPr>
    <w:rPr>
      <w:rFonts w:ascii="Calibri" w:eastAsia="新細明體" w:hAnsi="Calibri" w:cs="Times New Roman"/>
      <w:sz w:val="21"/>
      <w:lang w:eastAsia="zh-CN"/>
    </w:rPr>
  </w:style>
  <w:style w:type="paragraph" w:customStyle="1" w:styleId="1">
    <w:name w:val="清單段落1"/>
    <w:basedOn w:val="a"/>
    <w:rsid w:val="007D6614"/>
    <w:pPr>
      <w:ind w:firstLineChars="200" w:firstLine="420"/>
      <w:jc w:val="both"/>
    </w:pPr>
    <w:rPr>
      <w:rFonts w:ascii="Calibri" w:eastAsia="新細明體" w:hAnsi="Calibri" w:cs="Times New Roman"/>
      <w:sz w:val="21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426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26A5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26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26A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DHF</dc:creator>
  <cp:lastModifiedBy>DHF</cp:lastModifiedBy>
  <cp:revision>43</cp:revision>
  <dcterms:created xsi:type="dcterms:W3CDTF">2012-06-21T08:32:00Z</dcterms:created>
  <dcterms:modified xsi:type="dcterms:W3CDTF">2012-06-22T03:02:00Z</dcterms:modified>
</cp:coreProperties>
</file>